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8F" w:rsidRPr="00D13C05" w:rsidRDefault="00D13C05">
      <w:pPr>
        <w:pStyle w:val="PaperTitle"/>
        <w:rPr>
          <w:b/>
          <w:bCs w:val="0"/>
          <w:noProof w:val="0"/>
          <w:color w:val="auto"/>
        </w:rPr>
      </w:pPr>
      <w:r w:rsidRPr="00D13C05">
        <w:rPr>
          <w:b/>
          <w:bCs w:val="0"/>
          <w:noProof w:val="0"/>
          <w:color w:val="auto"/>
        </w:rPr>
        <w:t xml:space="preserve">METHODOLOGY FOR INTEGRATING CAD/CAPP/CAM </w:t>
      </w:r>
      <w:r>
        <w:rPr>
          <w:b/>
          <w:bCs w:val="0"/>
          <w:noProof w:val="0"/>
          <w:color w:val="auto"/>
        </w:rPr>
        <w:t xml:space="preserve">AIMING FOR MANUFACTURING OF PRISMATIC PARTS ADHERENT TO THE STEP-NC </w:t>
      </w:r>
    </w:p>
    <w:p w:rsidR="00FB2A8F" w:rsidRPr="00D13C05" w:rsidRDefault="00FB2A8F">
      <w:pPr>
        <w:pStyle w:val="PaperTitle"/>
        <w:rPr>
          <w:noProof w:val="0"/>
          <w:color w:val="auto"/>
        </w:rPr>
      </w:pPr>
    </w:p>
    <w:p w:rsidR="00FB2A8F" w:rsidRPr="004C5E64" w:rsidRDefault="00951117">
      <w:pPr>
        <w:pStyle w:val="AuthorName"/>
        <w:rPr>
          <w:lang w:val="es-CO"/>
        </w:rPr>
      </w:pPr>
      <w:proofErr w:type="spellStart"/>
      <w:r w:rsidRPr="004C5E64">
        <w:rPr>
          <w:lang w:val="es-CO"/>
        </w:rPr>
        <w:t>Jhon</w:t>
      </w:r>
      <w:proofErr w:type="spellEnd"/>
      <w:r w:rsidRPr="004C5E64">
        <w:rPr>
          <w:lang w:val="es-CO"/>
        </w:rPr>
        <w:t xml:space="preserve"> J. </w:t>
      </w:r>
      <w:proofErr w:type="spellStart"/>
      <w:r w:rsidRPr="004C5E64">
        <w:rPr>
          <w:lang w:val="es-CO"/>
        </w:rPr>
        <w:t>Goyes</w:t>
      </w:r>
      <w:proofErr w:type="spellEnd"/>
      <w:r w:rsidRPr="004C5E64">
        <w:rPr>
          <w:lang w:val="es-CO"/>
        </w:rPr>
        <w:t xml:space="preserve"> Collazos</w:t>
      </w:r>
      <w:r w:rsidR="00FB2A8F" w:rsidRPr="004C5E64">
        <w:rPr>
          <w:lang w:val="es-CO"/>
        </w:rPr>
        <w:t xml:space="preserve">, </w:t>
      </w:r>
      <w:hyperlink r:id="rId8" w:history="1">
        <w:r w:rsidRPr="004C5E64">
          <w:rPr>
            <w:rStyle w:val="Hipervnculo"/>
            <w:lang w:val="es-CO"/>
          </w:rPr>
          <w:t>jhonjgc80@hotmail.com</w:t>
        </w:r>
      </w:hyperlink>
      <w:r w:rsidRPr="004C5E64">
        <w:rPr>
          <w:lang w:val="es-CO"/>
        </w:rPr>
        <w:t xml:space="preserve"> </w:t>
      </w:r>
    </w:p>
    <w:p w:rsidR="00FB2A8F" w:rsidRPr="004C5E64" w:rsidRDefault="00951117">
      <w:pPr>
        <w:pStyle w:val="AuthorName"/>
        <w:rPr>
          <w:b w:val="0"/>
          <w:i/>
          <w:lang w:val="pt-BR"/>
        </w:rPr>
      </w:pPr>
      <w:r w:rsidRPr="004C5E64">
        <w:rPr>
          <w:lang w:val="pt-BR"/>
        </w:rPr>
        <w:t>Alberto José Álvares</w:t>
      </w:r>
      <w:r w:rsidR="00FB2A8F" w:rsidRPr="004C5E64">
        <w:rPr>
          <w:lang w:val="pt-BR"/>
        </w:rPr>
        <w:t xml:space="preserve">, </w:t>
      </w:r>
      <w:hyperlink r:id="rId9" w:history="1">
        <w:r w:rsidRPr="004C5E64">
          <w:rPr>
            <w:rStyle w:val="Hipervnculo"/>
            <w:lang w:val="pt-BR"/>
          </w:rPr>
          <w:t>alvares@alvarestech.com</w:t>
        </w:r>
      </w:hyperlink>
      <w:r w:rsidRPr="004C5E64">
        <w:rPr>
          <w:lang w:val="pt-BR"/>
        </w:rPr>
        <w:t xml:space="preserve"> </w:t>
      </w:r>
      <w:r w:rsidR="00FB2A8F" w:rsidRPr="004C5E64">
        <w:rPr>
          <w:lang w:val="pt-BR"/>
        </w:rPr>
        <w:t xml:space="preserve"> </w:t>
      </w:r>
    </w:p>
    <w:p w:rsidR="00D13C05" w:rsidRDefault="00D13C05">
      <w:pPr>
        <w:pStyle w:val="AuthorAddress"/>
        <w:rPr>
          <w:bCs/>
          <w:noProof w:val="0"/>
          <w:lang w:val="pt-BR"/>
        </w:rPr>
      </w:pPr>
    </w:p>
    <w:p w:rsidR="00FB2A8F" w:rsidRPr="00B750DB" w:rsidRDefault="00951117">
      <w:pPr>
        <w:pStyle w:val="AuthorAddress"/>
        <w:rPr>
          <w:noProof w:val="0"/>
          <w:lang w:val="en-US"/>
        </w:rPr>
      </w:pPr>
      <w:r w:rsidRPr="00B750DB">
        <w:rPr>
          <w:bCs/>
          <w:noProof w:val="0"/>
          <w:lang w:val="en-US"/>
        </w:rPr>
        <w:t>Universi</w:t>
      </w:r>
      <w:r w:rsidR="00D13C05" w:rsidRPr="00B750DB">
        <w:rPr>
          <w:bCs/>
          <w:noProof w:val="0"/>
          <w:lang w:val="en-US"/>
        </w:rPr>
        <w:t>ty of</w:t>
      </w:r>
      <w:r w:rsidRPr="00B750DB">
        <w:rPr>
          <w:bCs/>
          <w:noProof w:val="0"/>
          <w:lang w:val="en-US"/>
        </w:rPr>
        <w:t xml:space="preserve"> Brasilia – Dep</w:t>
      </w:r>
      <w:r w:rsidR="00D13C05" w:rsidRPr="00B750DB">
        <w:rPr>
          <w:bCs/>
          <w:noProof w:val="0"/>
          <w:lang w:val="en-US"/>
        </w:rPr>
        <w:t xml:space="preserve">artment of </w:t>
      </w:r>
      <w:r w:rsidR="00B750DB" w:rsidRPr="00B750DB">
        <w:rPr>
          <w:bCs/>
          <w:noProof w:val="0"/>
          <w:lang w:val="en-US"/>
        </w:rPr>
        <w:t xml:space="preserve">Mechanical and </w:t>
      </w:r>
      <w:proofErr w:type="spellStart"/>
      <w:r w:rsidR="00B750DB" w:rsidRPr="00B750DB">
        <w:rPr>
          <w:bCs/>
          <w:noProof w:val="0"/>
          <w:lang w:val="en-US"/>
        </w:rPr>
        <w:t>Mechatronics</w:t>
      </w:r>
      <w:proofErr w:type="spellEnd"/>
      <w:r w:rsidR="00B750DB" w:rsidRPr="00B750DB">
        <w:rPr>
          <w:bCs/>
          <w:noProof w:val="0"/>
          <w:lang w:val="en-US"/>
        </w:rPr>
        <w:t xml:space="preserve"> </w:t>
      </w:r>
      <w:r w:rsidR="00DD2CDD" w:rsidRPr="00B750DB">
        <w:rPr>
          <w:bCs/>
          <w:noProof w:val="0"/>
          <w:lang w:val="en-US"/>
        </w:rPr>
        <w:t xml:space="preserve">Engineering </w:t>
      </w:r>
      <w:r w:rsidR="00B750DB" w:rsidRPr="00B750DB">
        <w:rPr>
          <w:bCs/>
          <w:noProof w:val="0"/>
          <w:lang w:val="en-US"/>
        </w:rPr>
        <w:t>– GIAI (</w:t>
      </w:r>
      <w:r w:rsidR="00B750DB">
        <w:rPr>
          <w:bCs/>
          <w:noProof w:val="0"/>
          <w:lang w:val="en-US"/>
        </w:rPr>
        <w:t xml:space="preserve">Group of </w:t>
      </w:r>
      <w:r w:rsidRPr="00B750DB">
        <w:rPr>
          <w:bCs/>
          <w:noProof w:val="0"/>
          <w:lang w:val="en-US"/>
        </w:rPr>
        <w:t>In</w:t>
      </w:r>
      <w:r w:rsidR="00B750DB">
        <w:rPr>
          <w:bCs/>
          <w:noProof w:val="0"/>
          <w:lang w:val="en-US"/>
        </w:rPr>
        <w:t>n</w:t>
      </w:r>
      <w:r w:rsidRPr="00B750DB">
        <w:rPr>
          <w:bCs/>
          <w:noProof w:val="0"/>
          <w:lang w:val="en-US"/>
        </w:rPr>
        <w:t>ova</w:t>
      </w:r>
      <w:r w:rsidR="00B750DB" w:rsidRPr="00B750DB">
        <w:rPr>
          <w:bCs/>
          <w:noProof w:val="0"/>
          <w:lang w:val="en-US"/>
        </w:rPr>
        <w:t>tion</w:t>
      </w:r>
      <w:r w:rsidRPr="00B750DB">
        <w:rPr>
          <w:bCs/>
          <w:noProof w:val="0"/>
          <w:lang w:val="en-US"/>
        </w:rPr>
        <w:t xml:space="preserve"> </w:t>
      </w:r>
      <w:r w:rsidR="00B750DB" w:rsidRPr="00B750DB">
        <w:rPr>
          <w:bCs/>
          <w:noProof w:val="0"/>
          <w:lang w:val="en-US"/>
        </w:rPr>
        <w:t xml:space="preserve">in </w:t>
      </w:r>
      <w:r w:rsidR="00B750DB">
        <w:rPr>
          <w:bCs/>
          <w:noProof w:val="0"/>
          <w:lang w:val="en-US"/>
        </w:rPr>
        <w:t xml:space="preserve">Industrial </w:t>
      </w:r>
      <w:r w:rsidRPr="00B750DB">
        <w:rPr>
          <w:bCs/>
          <w:noProof w:val="0"/>
          <w:lang w:val="en-US"/>
        </w:rPr>
        <w:t>Automa</w:t>
      </w:r>
      <w:r w:rsidR="00B750DB">
        <w:rPr>
          <w:bCs/>
          <w:noProof w:val="0"/>
          <w:lang w:val="en-US"/>
        </w:rPr>
        <w:t>tion</w:t>
      </w:r>
      <w:r w:rsidRPr="00B750DB">
        <w:rPr>
          <w:bCs/>
          <w:noProof w:val="0"/>
          <w:lang w:val="en-US"/>
        </w:rPr>
        <w:t>, Brasilia DF – B</w:t>
      </w:r>
      <w:r w:rsidR="00B750DB">
        <w:rPr>
          <w:bCs/>
          <w:noProof w:val="0"/>
          <w:lang w:val="en-US"/>
        </w:rPr>
        <w:t>raz</w:t>
      </w:r>
      <w:r w:rsidRPr="00B750DB">
        <w:rPr>
          <w:bCs/>
          <w:noProof w:val="0"/>
          <w:lang w:val="en-US"/>
        </w:rPr>
        <w:t>il 70910-900</w:t>
      </w:r>
    </w:p>
    <w:p w:rsidR="00FB2A8F" w:rsidRPr="00B750DB" w:rsidRDefault="00FB2A8F">
      <w:pPr>
        <w:pStyle w:val="Abstract"/>
        <w:rPr>
          <w:bCs/>
          <w:i w:val="0"/>
          <w:sz w:val="20"/>
        </w:rPr>
      </w:pPr>
    </w:p>
    <w:p w:rsidR="00D13C05" w:rsidRPr="00B750DB" w:rsidRDefault="00D13C05" w:rsidP="00D13C05">
      <w:pPr>
        <w:pStyle w:val="Keywords"/>
      </w:pPr>
    </w:p>
    <w:p w:rsidR="00FB2A8F" w:rsidRPr="00586DA2" w:rsidRDefault="00FB2A8F">
      <w:pPr>
        <w:pStyle w:val="AuthorAddress"/>
        <w:jc w:val="both"/>
        <w:rPr>
          <w:noProof w:val="0"/>
          <w:lang w:val="en-US"/>
        </w:rPr>
      </w:pPr>
      <w:r w:rsidRPr="0007734E">
        <w:rPr>
          <w:b/>
          <w:i/>
          <w:noProof w:val="0"/>
          <w:sz w:val="20"/>
          <w:lang w:val="en-US"/>
        </w:rPr>
        <w:t>Abstract.</w:t>
      </w:r>
      <w:r w:rsidRPr="0007734E">
        <w:rPr>
          <w:i/>
          <w:noProof w:val="0"/>
          <w:sz w:val="20"/>
          <w:lang w:val="en-US"/>
        </w:rPr>
        <w:t xml:space="preserve"> </w:t>
      </w:r>
      <w:r w:rsidR="00586DA2" w:rsidRPr="00586DA2">
        <w:rPr>
          <w:i/>
          <w:noProof w:val="0"/>
          <w:sz w:val="20"/>
          <w:lang w:val="en-US"/>
        </w:rPr>
        <w:t xml:space="preserve">This paper describes a methodology for the integration </w:t>
      </w:r>
      <w:r w:rsidR="00586DA2">
        <w:rPr>
          <w:i/>
          <w:noProof w:val="0"/>
          <w:sz w:val="20"/>
          <w:lang w:val="en-US"/>
        </w:rPr>
        <w:t xml:space="preserve">of a CAD/CAPP/CAM oriented system prismatic machining parts adherent to the STEP-NC standard (ISO 14649). The methodology starts with the product project based on the model of the prismatic part approach using DSG </w:t>
      </w:r>
      <w:r w:rsidR="00231FD6">
        <w:rPr>
          <w:i/>
          <w:noProof w:val="0"/>
          <w:sz w:val="20"/>
          <w:lang w:val="en-US"/>
        </w:rPr>
        <w:t xml:space="preserve">(Destructive Solid Geometry) in which the features of machining are associated to machining operations, thus defining the volume of material to be removed from the </w:t>
      </w:r>
      <w:proofErr w:type="spellStart"/>
      <w:r w:rsidR="00231FD6">
        <w:rPr>
          <w:i/>
          <w:noProof w:val="0"/>
          <w:sz w:val="20"/>
          <w:lang w:val="en-US"/>
        </w:rPr>
        <w:t>workpiece</w:t>
      </w:r>
      <w:proofErr w:type="spellEnd"/>
      <w:r w:rsidR="00231FD6">
        <w:rPr>
          <w:i/>
          <w:noProof w:val="0"/>
          <w:sz w:val="20"/>
          <w:lang w:val="en-US"/>
        </w:rPr>
        <w:t xml:space="preserve">. The modeling of the product (project view) can incorporate decision taken by the designer associated with the activities of the planning </w:t>
      </w:r>
      <w:r w:rsidR="00B8151E">
        <w:rPr>
          <w:i/>
          <w:noProof w:val="0"/>
          <w:sz w:val="20"/>
          <w:lang w:val="en-US"/>
        </w:rPr>
        <w:t>process;</w:t>
      </w:r>
      <w:r w:rsidR="00231FD6">
        <w:rPr>
          <w:i/>
          <w:noProof w:val="0"/>
          <w:sz w:val="20"/>
          <w:lang w:val="en-US"/>
        </w:rPr>
        <w:t xml:space="preserve"> such has selecting the type and diameter / length of a tool for removing material </w:t>
      </w:r>
      <w:r w:rsidR="004A5BF9">
        <w:rPr>
          <w:i/>
          <w:noProof w:val="0"/>
          <w:sz w:val="20"/>
          <w:lang w:val="en-US"/>
        </w:rPr>
        <w:t>in a cavity.</w:t>
      </w:r>
      <w:r w:rsidR="00FC40B8">
        <w:rPr>
          <w:i/>
          <w:noProof w:val="0"/>
          <w:sz w:val="20"/>
          <w:lang w:val="en-US"/>
        </w:rPr>
        <w:t xml:space="preserve"> The output data from the CAD module based on machining features are obtained conforming to the application protocol AP203 and AP224, which will be available for use by the CAPP module (Computer Aided </w:t>
      </w:r>
      <w:r w:rsidR="00C359D0">
        <w:rPr>
          <w:i/>
          <w:noProof w:val="0"/>
          <w:sz w:val="20"/>
          <w:lang w:val="en-US"/>
        </w:rPr>
        <w:t xml:space="preserve">Process </w:t>
      </w:r>
      <w:r w:rsidR="00FC40B8">
        <w:rPr>
          <w:i/>
          <w:noProof w:val="0"/>
          <w:sz w:val="20"/>
          <w:lang w:val="en-US"/>
        </w:rPr>
        <w:t>Pla</w:t>
      </w:r>
      <w:r w:rsidR="00C359D0">
        <w:rPr>
          <w:i/>
          <w:noProof w:val="0"/>
          <w:sz w:val="20"/>
          <w:lang w:val="en-US"/>
        </w:rPr>
        <w:t>nning</w:t>
      </w:r>
      <w:r w:rsidR="00FC40B8">
        <w:rPr>
          <w:i/>
          <w:noProof w:val="0"/>
          <w:sz w:val="20"/>
          <w:lang w:val="en-US"/>
        </w:rPr>
        <w:t>)</w:t>
      </w:r>
      <w:r w:rsidR="001F0DCD">
        <w:rPr>
          <w:i/>
          <w:noProof w:val="0"/>
          <w:sz w:val="20"/>
          <w:lang w:val="en-US"/>
        </w:rPr>
        <w:t xml:space="preserve">. The </w:t>
      </w:r>
      <w:r w:rsidR="000978A4">
        <w:rPr>
          <w:i/>
          <w:noProof w:val="0"/>
          <w:sz w:val="20"/>
          <w:lang w:val="en-US"/>
        </w:rPr>
        <w:t xml:space="preserve">CAPP </w:t>
      </w:r>
      <w:r w:rsidR="001F0DCD">
        <w:rPr>
          <w:i/>
          <w:noProof w:val="0"/>
          <w:sz w:val="20"/>
          <w:lang w:val="en-US"/>
        </w:rPr>
        <w:t>module</w:t>
      </w:r>
      <w:r w:rsidR="000978A4">
        <w:rPr>
          <w:i/>
          <w:noProof w:val="0"/>
          <w:sz w:val="20"/>
          <w:lang w:val="en-US"/>
        </w:rPr>
        <w:t xml:space="preserve"> uses the STEP application protocol AP224 and STEP-NC as a basis to define the machining features of the part to be machined</w:t>
      </w:r>
      <w:r w:rsidR="00BD474F">
        <w:rPr>
          <w:i/>
          <w:noProof w:val="0"/>
          <w:sz w:val="20"/>
          <w:lang w:val="en-US"/>
        </w:rPr>
        <w:t xml:space="preserve"> on a machining center or a milling machine. One of the outputs generated by the planning process is the numerical control program in the format STEP-NC ARM ISO 14649 with information of machining features, cutting parameters, cutting tools required, </w:t>
      </w:r>
      <w:proofErr w:type="spellStart"/>
      <w:r w:rsidR="00BD474F">
        <w:rPr>
          <w:i/>
          <w:noProof w:val="0"/>
          <w:sz w:val="20"/>
          <w:lang w:val="en-US"/>
        </w:rPr>
        <w:t>fixturing</w:t>
      </w:r>
      <w:proofErr w:type="spellEnd"/>
      <w:r w:rsidR="00BD474F">
        <w:rPr>
          <w:i/>
          <w:noProof w:val="0"/>
          <w:sz w:val="20"/>
          <w:lang w:val="en-US"/>
        </w:rPr>
        <w:t xml:space="preserve">, </w:t>
      </w:r>
      <w:proofErr w:type="spellStart"/>
      <w:r w:rsidR="00BD474F">
        <w:rPr>
          <w:i/>
          <w:noProof w:val="0"/>
          <w:sz w:val="20"/>
          <w:lang w:val="en-US"/>
        </w:rPr>
        <w:t>workingsteps</w:t>
      </w:r>
      <w:proofErr w:type="spellEnd"/>
      <w:r w:rsidR="00BD474F">
        <w:rPr>
          <w:i/>
          <w:noProof w:val="0"/>
          <w:sz w:val="20"/>
          <w:lang w:val="en-US"/>
        </w:rPr>
        <w:t xml:space="preserve">, </w:t>
      </w:r>
      <w:proofErr w:type="spellStart"/>
      <w:proofErr w:type="gramStart"/>
      <w:r w:rsidR="00BD474F">
        <w:rPr>
          <w:i/>
          <w:noProof w:val="0"/>
          <w:sz w:val="20"/>
          <w:lang w:val="en-US"/>
        </w:rPr>
        <w:t>workplans</w:t>
      </w:r>
      <w:proofErr w:type="spellEnd"/>
      <w:proofErr w:type="gramEnd"/>
      <w:r w:rsidR="00BD474F">
        <w:rPr>
          <w:i/>
          <w:noProof w:val="0"/>
          <w:sz w:val="20"/>
          <w:lang w:val="en-US"/>
        </w:rPr>
        <w:t>, among others.</w:t>
      </w:r>
      <w:r w:rsidR="000978A4">
        <w:rPr>
          <w:i/>
          <w:noProof w:val="0"/>
          <w:sz w:val="20"/>
          <w:lang w:val="en-US"/>
        </w:rPr>
        <w:t xml:space="preserve"> </w:t>
      </w:r>
      <w:r w:rsidR="00355968">
        <w:rPr>
          <w:i/>
          <w:noProof w:val="0"/>
          <w:sz w:val="20"/>
          <w:lang w:val="en-US"/>
        </w:rPr>
        <w:t xml:space="preserve">The data structure of STEP-NC ARM ISO 14649 is used as input module CAPP/CAM (Computer Aided Manufacturing) that will generate the tool path for each </w:t>
      </w:r>
      <w:proofErr w:type="spellStart"/>
      <w:r w:rsidR="00355968">
        <w:rPr>
          <w:i/>
          <w:noProof w:val="0"/>
          <w:sz w:val="20"/>
          <w:lang w:val="en-US"/>
        </w:rPr>
        <w:t>workingstep</w:t>
      </w:r>
      <w:proofErr w:type="spellEnd"/>
      <w:r w:rsidR="00355968">
        <w:rPr>
          <w:i/>
          <w:noProof w:val="0"/>
          <w:sz w:val="20"/>
          <w:lang w:val="en-US"/>
        </w:rPr>
        <w:t xml:space="preserve"> described in a NC program in the G and M codes (RS274) format to be used in traditional CNC machines without support for STEP-NC. The data generated at each interface of the modules described in the methodology are stored in a database in XML format (ISO 10303 Part 28). With proposed methodology the manufacturing cycle of the product </w:t>
      </w:r>
      <w:r w:rsidR="00964908">
        <w:rPr>
          <w:i/>
          <w:noProof w:val="0"/>
          <w:sz w:val="20"/>
          <w:lang w:val="en-US"/>
        </w:rPr>
        <w:t>can be performance in less time, with a low cost of manufacture and with a better quality final product.</w:t>
      </w:r>
      <w:r w:rsidR="00355968">
        <w:rPr>
          <w:i/>
          <w:noProof w:val="0"/>
          <w:sz w:val="20"/>
          <w:lang w:val="en-US"/>
        </w:rPr>
        <w:t xml:space="preserve"> </w:t>
      </w:r>
      <w:r w:rsidR="001F0DCD">
        <w:rPr>
          <w:i/>
          <w:noProof w:val="0"/>
          <w:sz w:val="20"/>
          <w:lang w:val="en-US"/>
        </w:rPr>
        <w:t xml:space="preserve"> </w:t>
      </w:r>
    </w:p>
    <w:p w:rsidR="00FB2A8F" w:rsidRPr="00586DA2" w:rsidRDefault="00FB2A8F">
      <w:pPr>
        <w:pStyle w:val="Keywords"/>
        <w:rPr>
          <w:i w:val="0"/>
          <w:iCs/>
          <w:sz w:val="20"/>
        </w:rPr>
      </w:pPr>
    </w:p>
    <w:p w:rsidR="00FB2A8F" w:rsidRPr="00BF4FB0" w:rsidRDefault="00FB2A8F">
      <w:pPr>
        <w:pStyle w:val="Keywords"/>
        <w:rPr>
          <w:sz w:val="20"/>
        </w:rPr>
      </w:pPr>
      <w:r w:rsidRPr="00BF4FB0">
        <w:rPr>
          <w:b/>
          <w:sz w:val="20"/>
        </w:rPr>
        <w:t>Keywords</w:t>
      </w:r>
      <w:r w:rsidRPr="00BF4FB0">
        <w:rPr>
          <w:sz w:val="20"/>
        </w:rPr>
        <w:t xml:space="preserve">: </w:t>
      </w:r>
      <w:r w:rsidR="00370EFE" w:rsidRPr="00370EFE">
        <w:rPr>
          <w:sz w:val="20"/>
        </w:rPr>
        <w:t>STEP-NC ARM (ISO 14649), CAD/CAPP/ CAM, AP 203, AP224</w:t>
      </w:r>
    </w:p>
    <w:p w:rsidR="00FB2A8F" w:rsidRDefault="00FB2A8F">
      <w:pPr>
        <w:pStyle w:val="SectionHeader"/>
        <w:rPr>
          <w:b w:val="0"/>
          <w:iCs/>
          <w:noProof w:val="0"/>
          <w:lang w:val="en-US"/>
        </w:rPr>
      </w:pPr>
    </w:p>
    <w:p w:rsidR="00370EFE" w:rsidRPr="00370EFE" w:rsidRDefault="00370EFE" w:rsidP="00370EFE">
      <w:pPr>
        <w:pStyle w:val="SectionBody"/>
      </w:pPr>
    </w:p>
    <w:p w:rsidR="00FB2A8F" w:rsidRPr="00BF4FB0" w:rsidRDefault="00FB2A8F">
      <w:pPr>
        <w:pStyle w:val="SectionHeader"/>
        <w:rPr>
          <w:noProof w:val="0"/>
          <w:lang w:val="en-US"/>
        </w:rPr>
      </w:pPr>
      <w:r w:rsidRPr="00BF4FB0">
        <w:rPr>
          <w:noProof w:val="0"/>
          <w:lang w:val="en-US"/>
        </w:rPr>
        <w:t xml:space="preserve">1. INTRODUCTION </w:t>
      </w:r>
    </w:p>
    <w:p w:rsidR="00FB2A8F" w:rsidRPr="00BF4FB0" w:rsidRDefault="00FB2A8F">
      <w:pPr>
        <w:pStyle w:val="SectionBody"/>
        <w:ind w:firstLine="0"/>
      </w:pPr>
    </w:p>
    <w:p w:rsidR="00B73810" w:rsidRPr="00B84F16" w:rsidRDefault="00A55728">
      <w:pPr>
        <w:pStyle w:val="SectionBody"/>
        <w:ind w:firstLine="284"/>
      </w:pPr>
      <w:r w:rsidRPr="00A55728">
        <w:t>The STEP-NC standard provides a data model as support for the new drivers CNC</w:t>
      </w:r>
      <w:r>
        <w:t xml:space="preserve"> </w:t>
      </w:r>
      <w:r w:rsidRPr="00A55728">
        <w:t>(Computerized Numerical Control).</w:t>
      </w:r>
      <w:r w:rsidR="00567F11" w:rsidRPr="00A55728">
        <w:t xml:space="preserve"> </w:t>
      </w:r>
      <w:r w:rsidR="00567F11" w:rsidRPr="005749B8">
        <w:t xml:space="preserve">STEP-NC </w:t>
      </w:r>
      <w:r w:rsidR="005749B8">
        <w:t>is currently being developed using two different standards (ISO 14649 and ISO 10303 AP238) in two subcommittees of the technical committee ISO 184</w:t>
      </w:r>
      <w:r w:rsidR="00567F11" w:rsidRPr="005749B8">
        <w:t xml:space="preserve">. </w:t>
      </w:r>
      <w:r w:rsidR="005D683D" w:rsidRPr="005D683D">
        <w:t>The main difference between the two standards is the extent to which they use the</w:t>
      </w:r>
      <w:r w:rsidR="00CE35C2">
        <w:t xml:space="preserve"> </w:t>
      </w:r>
      <w:r w:rsidR="005D683D" w:rsidRPr="005D683D">
        <w:t>STEP representation methods and technical architecture.</w:t>
      </w:r>
      <w:r w:rsidR="005C6606" w:rsidRPr="005D683D">
        <w:t xml:space="preserve"> </w:t>
      </w:r>
      <w:r w:rsidR="00480CC1" w:rsidRPr="00480CC1">
        <w:t xml:space="preserve">STEP provides a modeling language of the information called EXPRESS which is used to specify information models in STEP. </w:t>
      </w:r>
      <w:r w:rsidR="007E3385">
        <w:t>Base</w:t>
      </w:r>
      <w:r w:rsidR="007E3385" w:rsidRPr="007E3385">
        <w:t>d</w:t>
      </w:r>
      <w:r w:rsidR="007E3385">
        <w:t xml:space="preserve"> </w:t>
      </w:r>
      <w:r w:rsidR="007E3385" w:rsidRPr="007E3385">
        <w:t xml:space="preserve">on this standard, this article describes a methodology </w:t>
      </w:r>
      <w:r w:rsidR="007E3385">
        <w:t>for the integration of a CAD/CAPP/CAM system aimed at machining of prismatic parts.</w:t>
      </w:r>
      <w:r w:rsidR="005C6606" w:rsidRPr="007E3385">
        <w:t xml:space="preserve"> </w:t>
      </w:r>
      <w:r w:rsidR="00B84F16" w:rsidRPr="00B84F16">
        <w:t>In this methodology, the modules of the system are specified in IDEF0 diagrams.</w:t>
      </w:r>
    </w:p>
    <w:p w:rsidR="00FB2A8F" w:rsidRPr="00F60D3F" w:rsidRDefault="003A41B6">
      <w:pPr>
        <w:pStyle w:val="SectionBody"/>
        <w:ind w:firstLine="284"/>
      </w:pPr>
      <w:r w:rsidRPr="00F60D3F">
        <w:t>The contents of the paper is structured as follows:</w:t>
      </w:r>
      <w:r w:rsidR="00B73810" w:rsidRPr="00F60D3F">
        <w:t xml:space="preserve"> </w:t>
      </w:r>
      <w:r w:rsidRPr="00F60D3F">
        <w:t>The section two provides an overview of the STEP-NC</w:t>
      </w:r>
      <w:r w:rsidR="00ED3E74" w:rsidRPr="00F60D3F">
        <w:t xml:space="preserve"> ARM (Application Reference Model)</w:t>
      </w:r>
      <w:r w:rsidR="00F60D3F" w:rsidRPr="00F60D3F">
        <w:t xml:space="preserve"> ISO 14649</w:t>
      </w:r>
      <w:r w:rsidRPr="00F60D3F">
        <w:t xml:space="preserve"> </w:t>
      </w:r>
      <w:r w:rsidR="00F60D3F" w:rsidRPr="00F60D3F">
        <w:t>standard</w:t>
      </w:r>
      <w:r w:rsidR="00B73810" w:rsidRPr="00F60D3F">
        <w:t xml:space="preserve">; </w:t>
      </w:r>
      <w:r w:rsidR="00F60D3F" w:rsidRPr="00F60D3F">
        <w:t xml:space="preserve">the section three </w:t>
      </w:r>
      <w:r w:rsidR="00F60D3F">
        <w:t>contain a description of the architecture of CAD system module</w:t>
      </w:r>
      <w:r w:rsidR="00B73810" w:rsidRPr="00F60D3F">
        <w:t xml:space="preserve">; </w:t>
      </w:r>
      <w:r w:rsidR="00F60D3F">
        <w:t>the section four presents the architecture for the process planning CAPP module</w:t>
      </w:r>
      <w:r w:rsidR="00B73810" w:rsidRPr="00F60D3F">
        <w:t xml:space="preserve"> </w:t>
      </w:r>
      <w:r w:rsidR="00F60D3F">
        <w:t xml:space="preserve">and finally </w:t>
      </w:r>
      <w:r w:rsidR="000360C6">
        <w:t xml:space="preserve">the section five present the architecture for the CAM module. </w:t>
      </w:r>
      <w:r w:rsidR="00B73810" w:rsidRPr="00F60D3F">
        <w:t xml:space="preserve"> </w:t>
      </w:r>
      <w:r w:rsidR="005C6606" w:rsidRPr="00F60D3F">
        <w:t xml:space="preserve"> </w:t>
      </w:r>
      <w:r w:rsidR="00567F11" w:rsidRPr="00F60D3F">
        <w:t xml:space="preserve"> </w:t>
      </w:r>
      <w:r w:rsidR="00FB2A8F" w:rsidRPr="00F60D3F">
        <w:t xml:space="preserve"> </w:t>
      </w:r>
    </w:p>
    <w:p w:rsidR="00FB2A8F" w:rsidRPr="00F60D3F" w:rsidRDefault="00FB2A8F">
      <w:pPr>
        <w:pStyle w:val="SectionBody"/>
        <w:ind w:firstLine="0"/>
        <w:rPr>
          <w:iCs/>
        </w:rPr>
      </w:pPr>
    </w:p>
    <w:p w:rsidR="00FB2A8F" w:rsidRPr="00CA1156" w:rsidRDefault="00FB2A8F">
      <w:pPr>
        <w:pStyle w:val="SectionHeader"/>
        <w:rPr>
          <w:noProof w:val="0"/>
          <w:lang w:val="en-US"/>
        </w:rPr>
      </w:pPr>
      <w:r w:rsidRPr="00CA1156">
        <w:rPr>
          <w:noProof w:val="0"/>
          <w:lang w:val="en-US"/>
        </w:rPr>
        <w:t xml:space="preserve">2. </w:t>
      </w:r>
      <w:r w:rsidR="004C5E64" w:rsidRPr="00CA1156">
        <w:rPr>
          <w:noProof w:val="0"/>
          <w:lang w:val="en-US"/>
        </w:rPr>
        <w:t>STANDARD STEP-NC</w:t>
      </w:r>
    </w:p>
    <w:p w:rsidR="00FB2A8F" w:rsidRPr="00CA1156" w:rsidRDefault="00FB2A8F">
      <w:pPr>
        <w:pStyle w:val="SectionBody"/>
        <w:ind w:firstLine="0"/>
        <w:rPr>
          <w:iCs/>
        </w:rPr>
      </w:pPr>
    </w:p>
    <w:p w:rsidR="000C4529" w:rsidRDefault="00CA1156">
      <w:pPr>
        <w:pStyle w:val="SectionBody"/>
        <w:ind w:firstLine="284"/>
      </w:pPr>
      <w:r w:rsidRPr="00441139">
        <w:t xml:space="preserve">STEP (Standard for the Exchange of Product Model Data) </w:t>
      </w:r>
      <w:r w:rsidR="00441139" w:rsidRPr="00441139">
        <w:t>is an international standard (ISO 10303) for representation and exchange of product data.</w:t>
      </w:r>
      <w:r w:rsidRPr="00441139">
        <w:t xml:space="preserve"> </w:t>
      </w:r>
      <w:r w:rsidR="00BB2840">
        <w:t>The objective of</w:t>
      </w:r>
      <w:r w:rsidR="00A10D2C">
        <w:t xml:space="preserve"> </w:t>
      </w:r>
      <w:r w:rsidR="00BB2840">
        <w:t>STEP</w:t>
      </w:r>
      <w:r w:rsidR="00A10D2C">
        <w:t xml:space="preserve"> is to provide a mechanism capable of describing product data throughout the life cycle of a product independent from any system. </w:t>
      </w:r>
      <w:r w:rsidR="00595A03">
        <w:t xml:space="preserve"> The nature of this description makes it suitable not only for neutral file exchange,</w:t>
      </w:r>
      <w:r w:rsidR="00525465">
        <w:t xml:space="preserve"> but also as a basis fo</w:t>
      </w:r>
      <w:r w:rsidR="009457F6">
        <w:t>r</w:t>
      </w:r>
      <w:r w:rsidR="00525465">
        <w:t xml:space="preserve"> the implementing and sharing product databases and archiving </w:t>
      </w:r>
      <w:r w:rsidR="00F43195" w:rsidRPr="00F43195">
        <w:t>(</w:t>
      </w:r>
      <w:proofErr w:type="spellStart"/>
      <w:r w:rsidR="00F43195" w:rsidRPr="00F43195">
        <w:t>J</w:t>
      </w:r>
      <w:r w:rsidR="00D22181">
        <w:t>kemmerer</w:t>
      </w:r>
      <w:proofErr w:type="spellEnd"/>
      <w:r w:rsidR="00D22181">
        <w:t>, 1999</w:t>
      </w:r>
      <w:r w:rsidR="00F43195" w:rsidRPr="00F43195">
        <w:t>).</w:t>
      </w:r>
      <w:r w:rsidR="00525465">
        <w:t xml:space="preserve"> </w:t>
      </w:r>
    </w:p>
    <w:p w:rsidR="00FB2A8F" w:rsidRPr="00D55915" w:rsidRDefault="000C4529">
      <w:pPr>
        <w:pStyle w:val="SectionBody"/>
        <w:ind w:firstLine="284"/>
      </w:pPr>
      <w:r>
        <w:t xml:space="preserve">STEP is </w:t>
      </w:r>
      <w:r w:rsidR="002F289F" w:rsidRPr="002F289F">
        <w:t>based on the use of a formal specification language called EXPRESS to specify the product information that will be represented</w:t>
      </w:r>
      <w:r w:rsidR="002F289F">
        <w:t xml:space="preserve"> </w:t>
      </w:r>
      <w:r w:rsidR="002F289F" w:rsidRPr="002F289F">
        <w:t xml:space="preserve">(ISO 10303-11, 1997). </w:t>
      </w:r>
      <w:r w:rsidR="00363CEF" w:rsidRPr="00363CEF">
        <w:t>The standard consists of the following items among others:</w:t>
      </w:r>
      <w:r w:rsidR="008327B1" w:rsidRPr="00363CEF">
        <w:t xml:space="preserve"> </w:t>
      </w:r>
      <w:r w:rsidR="00363CEF" w:rsidRPr="00363CEF">
        <w:t>Description methods</w:t>
      </w:r>
      <w:r w:rsidR="008327B1" w:rsidRPr="00363CEF">
        <w:t xml:space="preserve"> (Part 1 - 19), </w:t>
      </w:r>
      <w:r w:rsidR="00363CEF">
        <w:t>integrated generic resource</w:t>
      </w:r>
      <w:r w:rsidR="008327B1" w:rsidRPr="00363CEF">
        <w:t xml:space="preserve"> (Parts 40-56), </w:t>
      </w:r>
      <w:r w:rsidR="00363CEF">
        <w:t xml:space="preserve">application protocols </w:t>
      </w:r>
      <w:r w:rsidR="008327B1" w:rsidRPr="00363CEF">
        <w:t>(200-299), implementa</w:t>
      </w:r>
      <w:r w:rsidR="00363CEF">
        <w:t>tion</w:t>
      </w:r>
      <w:r w:rsidR="008327B1" w:rsidRPr="00363CEF">
        <w:t xml:space="preserve"> </w:t>
      </w:r>
      <w:r w:rsidR="00363CEF">
        <w:t>me</w:t>
      </w:r>
      <w:r w:rsidR="008327B1" w:rsidRPr="00363CEF">
        <w:t>t</w:t>
      </w:r>
      <w:r w:rsidR="00363CEF">
        <w:t>hod</w:t>
      </w:r>
      <w:r w:rsidR="008327B1" w:rsidRPr="00363CEF">
        <w:t xml:space="preserve">s </w:t>
      </w:r>
      <w:r w:rsidR="001F31F3" w:rsidRPr="00363CEF">
        <w:t xml:space="preserve">(Part 20 - 29), </w:t>
      </w:r>
      <w:proofErr w:type="gramStart"/>
      <w:r w:rsidR="00A57388">
        <w:t xml:space="preserve">application </w:t>
      </w:r>
      <w:r w:rsidR="00A04AFF">
        <w:t>modules (</w:t>
      </w:r>
      <w:r w:rsidR="00FB0F00">
        <w:t>Part 1000 - )</w:t>
      </w:r>
      <w:proofErr w:type="gramEnd"/>
      <w:r w:rsidR="001F31F3" w:rsidRPr="00363CEF">
        <w:t xml:space="preserve">. </w:t>
      </w:r>
      <w:r w:rsidR="00D55915" w:rsidRPr="00D55915">
        <w:t xml:space="preserve">The application protocols define a product data model of a specific </w:t>
      </w:r>
      <w:r w:rsidR="00D55915">
        <w:t>application derived from integrated resources with constrains and additional specializations.</w:t>
      </w:r>
    </w:p>
    <w:p w:rsidR="00FB2A8F" w:rsidRPr="00584EA2" w:rsidRDefault="003B0C9E">
      <w:pPr>
        <w:pStyle w:val="SectionBody"/>
        <w:ind w:firstLine="284"/>
      </w:pPr>
      <w:r w:rsidRPr="003B0C9E">
        <w:lastRenderedPageBreak/>
        <w:t xml:space="preserve">The methodology </w:t>
      </w:r>
      <w:r>
        <w:t xml:space="preserve">involves the use of application protocols </w:t>
      </w:r>
      <w:r w:rsidR="005914D0">
        <w:t>ISO 10303-</w:t>
      </w:r>
      <w:r>
        <w:t xml:space="preserve">203 </w:t>
      </w:r>
      <w:r w:rsidR="00F91EAB" w:rsidRPr="003B0C9E">
        <w:t xml:space="preserve">(Configuration Controlled 3D </w:t>
      </w:r>
      <w:proofErr w:type="spellStart"/>
      <w:r w:rsidR="00F91EAB" w:rsidRPr="003B0C9E">
        <w:t>Desings</w:t>
      </w:r>
      <w:proofErr w:type="spellEnd"/>
      <w:r w:rsidR="00F91EAB" w:rsidRPr="003B0C9E">
        <w:t xml:space="preserve"> of M</w:t>
      </w:r>
      <w:r w:rsidR="005914D0">
        <w:t>echanical Parts and Assemblies)</w:t>
      </w:r>
      <w:r w:rsidR="00F91EAB" w:rsidRPr="003B0C9E">
        <w:t xml:space="preserve">. </w:t>
      </w:r>
      <w:r w:rsidR="00C16EF2" w:rsidRPr="00584EA2">
        <w:t xml:space="preserve">This provides a structure for exchange </w:t>
      </w:r>
      <w:r w:rsidR="00584EA2" w:rsidRPr="00584EA2">
        <w:t xml:space="preserve">of part  and identifying </w:t>
      </w:r>
      <w:r w:rsidR="00584EA2">
        <w:t>of configuration, having or not the information associated with 3D model of the part</w:t>
      </w:r>
      <w:r w:rsidR="001D4FFC" w:rsidRPr="00584EA2">
        <w:t xml:space="preserve">; </w:t>
      </w:r>
      <w:r w:rsidR="005914D0">
        <w:t>ISO 10303-</w:t>
      </w:r>
      <w:r w:rsidR="00FF64E0" w:rsidRPr="00584EA2">
        <w:t xml:space="preserve">224 (Mechanical Production definition for Process Plan Using Machining Features), </w:t>
      </w:r>
      <w:r w:rsidR="00422AD5" w:rsidRPr="00422AD5">
        <w:t xml:space="preserve">This application protocol provides a set of features that can be used as </w:t>
      </w:r>
      <w:r w:rsidR="00422AD5">
        <w:t>information</w:t>
      </w:r>
      <w:r w:rsidR="00422AD5" w:rsidRPr="00422AD5">
        <w:t xml:space="preserve"> for the manufacture </w:t>
      </w:r>
      <w:r w:rsidR="00422AD5">
        <w:t>of parts</w:t>
      </w:r>
      <w:r w:rsidR="00422AD5" w:rsidRPr="00422AD5">
        <w:t>.</w:t>
      </w:r>
      <w:r w:rsidR="00422AD5">
        <w:t xml:space="preserve"> </w:t>
      </w:r>
      <w:r w:rsidR="00FB2A8F" w:rsidRPr="00584EA2">
        <w:t xml:space="preserve"> </w:t>
      </w:r>
    </w:p>
    <w:p w:rsidR="00FB2A8F" w:rsidRPr="00873243" w:rsidRDefault="00571F51">
      <w:pPr>
        <w:pStyle w:val="SectionBody"/>
        <w:ind w:firstLine="284"/>
      </w:pPr>
      <w:r w:rsidRPr="00571F51">
        <w:t xml:space="preserve">The traditional machine CNC </w:t>
      </w:r>
      <w:r>
        <w:t>make use of G and M codes</w:t>
      </w:r>
      <w:r w:rsidR="000F1222" w:rsidRPr="00571F51">
        <w:t xml:space="preserve"> (ISO 6983 Numerical Control of Machines – Program Format and Definition of Address Words). </w:t>
      </w:r>
      <w:r w:rsidR="00BB70BC" w:rsidRPr="00502539">
        <w:t>The G-code is based</w:t>
      </w:r>
      <w:r w:rsidR="00502539" w:rsidRPr="00502539">
        <w:t xml:space="preserve"> only</w:t>
      </w:r>
      <w:r w:rsidR="00BB70BC" w:rsidRPr="00502539">
        <w:t xml:space="preserve"> on the path and position </w:t>
      </w:r>
      <w:r w:rsidR="00502539" w:rsidRPr="00502539">
        <w:t>of the</w:t>
      </w:r>
      <w:r w:rsidR="00BB70BC" w:rsidRPr="00502539">
        <w:t xml:space="preserve"> tool</w:t>
      </w:r>
      <w:r w:rsidR="00502539" w:rsidRPr="00502539">
        <w:t xml:space="preserve">, but provides more information on product and process as topological and geometric information, material of the part, tolerances. </w:t>
      </w:r>
      <w:r w:rsidR="002D7D1F" w:rsidRPr="002D7D1F">
        <w:t>Moreover it has the disadvantage that the CNC program is not interchangeable for</w:t>
      </w:r>
      <w:r w:rsidR="00CB159B">
        <w:t xml:space="preserve"> </w:t>
      </w:r>
      <w:r w:rsidR="002D7D1F" w:rsidRPr="002D7D1F">
        <w:t>different drivers and</w:t>
      </w:r>
      <w:r w:rsidR="002D7D1F">
        <w:t xml:space="preserve"> only supports information flow in one direction </w:t>
      </w:r>
      <w:r w:rsidR="000F1222" w:rsidRPr="002D7D1F">
        <w:t xml:space="preserve">CAD/CAM </w:t>
      </w:r>
      <w:r w:rsidR="002D7D1F">
        <w:t>to</w:t>
      </w:r>
      <w:r w:rsidR="000F1222" w:rsidRPr="002D7D1F">
        <w:t xml:space="preserve"> CNC, </w:t>
      </w:r>
      <w:r w:rsidR="00CB159B">
        <w:t>making it difficult a good performance in machining</w:t>
      </w:r>
      <w:r w:rsidR="000F1222" w:rsidRPr="002D7D1F">
        <w:t xml:space="preserve">. </w:t>
      </w:r>
      <w:r w:rsidR="00873243" w:rsidRPr="00873243">
        <w:t>To solve these inconveniences the new standard STEP-NC this being developed and at the moment it includes two parts:</w:t>
      </w:r>
    </w:p>
    <w:p w:rsidR="00413A7D" w:rsidRDefault="00413A7D">
      <w:pPr>
        <w:pStyle w:val="SectionBody"/>
        <w:ind w:firstLine="284"/>
      </w:pPr>
    </w:p>
    <w:p w:rsidR="00FB2A8F" w:rsidRPr="00413A7D" w:rsidRDefault="00FB2A8F">
      <w:pPr>
        <w:pStyle w:val="SectionHeader"/>
        <w:rPr>
          <w:noProof w:val="0"/>
          <w:lang w:val="en-US"/>
        </w:rPr>
      </w:pPr>
      <w:r w:rsidRPr="00BF4FB0">
        <w:rPr>
          <w:noProof w:val="0"/>
          <w:lang w:val="en-US"/>
        </w:rPr>
        <w:t xml:space="preserve">2.1. </w:t>
      </w:r>
      <w:r w:rsidR="00413A7D" w:rsidRPr="00413A7D">
        <w:rPr>
          <w:noProof w:val="0"/>
          <w:lang w:val="en-US"/>
        </w:rPr>
        <w:t>STEP-NC ARM 14649 (</w:t>
      </w:r>
      <w:proofErr w:type="spellStart"/>
      <w:r w:rsidR="00413A7D" w:rsidRPr="00413A7D">
        <w:rPr>
          <w:i/>
          <w:noProof w:val="0"/>
          <w:lang w:val="en-US"/>
        </w:rPr>
        <w:t>Aplication</w:t>
      </w:r>
      <w:proofErr w:type="spellEnd"/>
      <w:r w:rsidR="00413A7D" w:rsidRPr="00413A7D">
        <w:rPr>
          <w:i/>
          <w:noProof w:val="0"/>
          <w:lang w:val="en-US"/>
        </w:rPr>
        <w:t xml:space="preserve"> Reference Model</w:t>
      </w:r>
      <w:r w:rsidR="00413A7D" w:rsidRPr="00413A7D">
        <w:rPr>
          <w:noProof w:val="0"/>
          <w:lang w:val="en-US"/>
        </w:rPr>
        <w:t>)</w:t>
      </w:r>
    </w:p>
    <w:p w:rsidR="00FB2A8F" w:rsidRPr="00413A7D" w:rsidRDefault="00FB2A8F">
      <w:pPr>
        <w:pStyle w:val="SectionBody"/>
        <w:ind w:firstLine="0"/>
        <w:rPr>
          <w:iCs/>
        </w:rPr>
      </w:pPr>
    </w:p>
    <w:p w:rsidR="00FB2A8F" w:rsidRPr="0000038D" w:rsidRDefault="00E27445" w:rsidP="0000038D">
      <w:pPr>
        <w:pStyle w:val="SectionBody"/>
        <w:ind w:firstLine="284"/>
      </w:pPr>
      <w:r>
        <w:t xml:space="preserve">(ISO 14649, 2003) </w:t>
      </w:r>
      <w:r w:rsidR="00923629" w:rsidRPr="00923629">
        <w:rPr>
          <w:i/>
        </w:rPr>
        <w:t>Industrial automation systems and integration – Physical device control- Data model for computerized numerical controllers</w:t>
      </w:r>
      <w:r w:rsidR="00923629" w:rsidRPr="00923629">
        <w:t>.</w:t>
      </w:r>
      <w:r w:rsidR="0000038D">
        <w:t xml:space="preserve"> </w:t>
      </w:r>
      <w:r w:rsidR="0000038D" w:rsidRPr="0000038D">
        <w:t>The ISO committee TC 184/SC1 is</w:t>
      </w:r>
      <w:r w:rsidR="00DD68A0">
        <w:t xml:space="preserve"> </w:t>
      </w:r>
      <w:r w:rsidR="0000038D" w:rsidRPr="0000038D">
        <w:t>developing the ISO 14649 standard</w:t>
      </w:r>
      <w:r w:rsidR="009C7407" w:rsidRPr="0000038D">
        <w:t>,</w:t>
      </w:r>
      <w:r w:rsidR="0000038D">
        <w:t xml:space="preserve"> </w:t>
      </w:r>
      <w:r w:rsidR="0000038D" w:rsidRPr="0000038D">
        <w:t>this standard uses only the EXPRESS language and methods of implementation of </w:t>
      </w:r>
      <w:r w:rsidR="0000038D" w:rsidRPr="0000038D">
        <w:rPr>
          <w:rStyle w:val="hps"/>
          <w:color w:val="000000"/>
        </w:rPr>
        <w:t>the</w:t>
      </w:r>
      <w:r w:rsidR="0000038D" w:rsidRPr="0000038D">
        <w:rPr>
          <w:rStyle w:val="apple-converted-space"/>
          <w:color w:val="000000"/>
        </w:rPr>
        <w:t> </w:t>
      </w:r>
      <w:r w:rsidR="0000038D" w:rsidRPr="0000038D">
        <w:rPr>
          <w:rStyle w:val="hps"/>
          <w:color w:val="000000"/>
        </w:rPr>
        <w:t>STEP</w:t>
      </w:r>
      <w:r w:rsidR="0000038D" w:rsidRPr="0000038D">
        <w:rPr>
          <w:rStyle w:val="apple-converted-space"/>
          <w:color w:val="000000"/>
        </w:rPr>
        <w:t> </w:t>
      </w:r>
      <w:r w:rsidR="0000038D" w:rsidRPr="0000038D">
        <w:rPr>
          <w:rStyle w:val="hps"/>
          <w:color w:val="000000"/>
        </w:rPr>
        <w:t>family</w:t>
      </w:r>
      <w:r w:rsidR="009C7407" w:rsidRPr="0000038D">
        <w:t xml:space="preserve">, </w:t>
      </w:r>
      <w:r w:rsidR="00750FA5">
        <w:t>is currently divided as follows</w:t>
      </w:r>
      <w:r w:rsidR="009C7407" w:rsidRPr="0000038D">
        <w:t>:</w:t>
      </w:r>
      <w:r w:rsidR="00FB2A8F" w:rsidRPr="0000038D">
        <w:t xml:space="preserve"> </w:t>
      </w:r>
    </w:p>
    <w:p w:rsidR="009C7407" w:rsidRPr="00F409A8" w:rsidRDefault="009C7407" w:rsidP="009C7407">
      <w:pPr>
        <w:autoSpaceDE w:val="0"/>
        <w:autoSpaceDN w:val="0"/>
        <w:adjustRightInd w:val="0"/>
        <w:ind w:firstLine="340"/>
        <w:jc w:val="both"/>
        <w:rPr>
          <w:color w:val="000000"/>
        </w:rPr>
      </w:pPr>
      <w:r w:rsidRPr="00F409A8">
        <w:rPr>
          <w:color w:val="000000"/>
        </w:rPr>
        <w:t>- Part 1: Overview and fundamental principles</w:t>
      </w:r>
    </w:p>
    <w:p w:rsidR="009C7407" w:rsidRPr="00F409A8" w:rsidRDefault="009C7407" w:rsidP="009C7407">
      <w:pPr>
        <w:autoSpaceDE w:val="0"/>
        <w:autoSpaceDN w:val="0"/>
        <w:adjustRightInd w:val="0"/>
        <w:ind w:firstLine="340"/>
        <w:jc w:val="both"/>
        <w:rPr>
          <w:color w:val="000000"/>
        </w:rPr>
      </w:pPr>
      <w:r w:rsidRPr="00F409A8">
        <w:rPr>
          <w:color w:val="000000"/>
        </w:rPr>
        <w:t>- Part 10: General process data</w:t>
      </w:r>
    </w:p>
    <w:p w:rsidR="009C7407" w:rsidRDefault="009C7407" w:rsidP="009C7407">
      <w:pPr>
        <w:autoSpaceDE w:val="0"/>
        <w:autoSpaceDN w:val="0"/>
        <w:adjustRightInd w:val="0"/>
        <w:ind w:firstLine="340"/>
        <w:jc w:val="both"/>
        <w:rPr>
          <w:color w:val="000000"/>
        </w:rPr>
      </w:pPr>
      <w:r>
        <w:rPr>
          <w:color w:val="000000"/>
        </w:rPr>
        <w:t>- Part 11: Process data for milling</w:t>
      </w:r>
    </w:p>
    <w:p w:rsidR="009C7407" w:rsidRDefault="009C7407" w:rsidP="009C7407">
      <w:pPr>
        <w:autoSpaceDE w:val="0"/>
        <w:autoSpaceDN w:val="0"/>
        <w:adjustRightInd w:val="0"/>
        <w:ind w:firstLine="340"/>
        <w:jc w:val="both"/>
        <w:rPr>
          <w:color w:val="000000"/>
        </w:rPr>
      </w:pPr>
      <w:r>
        <w:rPr>
          <w:color w:val="000000"/>
        </w:rPr>
        <w:t>- Part 12: Process data for turning</w:t>
      </w:r>
    </w:p>
    <w:p w:rsidR="009C7407" w:rsidRDefault="009C7407" w:rsidP="009C7407">
      <w:pPr>
        <w:autoSpaceDE w:val="0"/>
        <w:autoSpaceDN w:val="0"/>
        <w:adjustRightInd w:val="0"/>
        <w:ind w:firstLine="340"/>
        <w:jc w:val="both"/>
        <w:rPr>
          <w:color w:val="000000"/>
        </w:rPr>
      </w:pPr>
      <w:r>
        <w:rPr>
          <w:color w:val="000000"/>
        </w:rPr>
        <w:t>- Part 111: Tools for milling machines</w:t>
      </w:r>
    </w:p>
    <w:p w:rsidR="009C7407" w:rsidRPr="009C7407" w:rsidRDefault="009C7407" w:rsidP="009C7407">
      <w:pPr>
        <w:pStyle w:val="SectionBody"/>
      </w:pPr>
      <w:r>
        <w:rPr>
          <w:color w:val="000000"/>
        </w:rPr>
        <w:t>- Part 121: Tools for turning machines</w:t>
      </w:r>
    </w:p>
    <w:p w:rsidR="00FB2A8F" w:rsidRPr="009C7407" w:rsidRDefault="00FB2A8F">
      <w:pPr>
        <w:pStyle w:val="SectionBody"/>
        <w:ind w:firstLine="0"/>
        <w:rPr>
          <w:iCs/>
        </w:rPr>
      </w:pPr>
    </w:p>
    <w:p w:rsidR="00FB2A8F" w:rsidRPr="00BF4FB0" w:rsidRDefault="00FB2A8F">
      <w:pPr>
        <w:pStyle w:val="Textoindependiente3"/>
        <w:rPr>
          <w:b/>
          <w:bCs/>
          <w:color w:val="auto"/>
          <w:sz w:val="20"/>
          <w:lang w:val="en-US"/>
        </w:rPr>
      </w:pPr>
      <w:r w:rsidRPr="00BF4FB0">
        <w:rPr>
          <w:b/>
          <w:bCs/>
          <w:color w:val="auto"/>
          <w:sz w:val="20"/>
          <w:lang w:val="en-US"/>
        </w:rPr>
        <w:t xml:space="preserve">2.2. </w:t>
      </w:r>
      <w:r w:rsidR="0053651F" w:rsidRPr="0053651F">
        <w:rPr>
          <w:b/>
          <w:bCs/>
          <w:color w:val="auto"/>
          <w:sz w:val="20"/>
          <w:lang w:val="en-US"/>
        </w:rPr>
        <w:t>STEP-NC AIM</w:t>
      </w:r>
      <w:r w:rsidR="0053651F">
        <w:rPr>
          <w:b/>
          <w:bCs/>
          <w:color w:val="auto"/>
          <w:sz w:val="20"/>
          <w:lang w:val="en-US"/>
        </w:rPr>
        <w:t xml:space="preserve"> </w:t>
      </w:r>
      <w:r w:rsidR="0053651F" w:rsidRPr="0053651F">
        <w:rPr>
          <w:b/>
          <w:bCs/>
          <w:color w:val="auto"/>
          <w:sz w:val="20"/>
          <w:lang w:val="en-US"/>
        </w:rPr>
        <w:t>(</w:t>
      </w:r>
      <w:r w:rsidR="0053651F" w:rsidRPr="0053651F">
        <w:rPr>
          <w:b/>
          <w:bCs/>
          <w:i/>
          <w:color w:val="auto"/>
          <w:sz w:val="20"/>
          <w:lang w:val="en-US"/>
        </w:rPr>
        <w:t>Application Information Model</w:t>
      </w:r>
      <w:r w:rsidR="0053651F" w:rsidRPr="0053651F">
        <w:rPr>
          <w:b/>
          <w:bCs/>
          <w:color w:val="auto"/>
          <w:sz w:val="20"/>
          <w:lang w:val="en-US"/>
        </w:rPr>
        <w:t>) ISO 10303 AP238</w:t>
      </w:r>
    </w:p>
    <w:p w:rsidR="00FB2A8F" w:rsidRPr="00BF4FB0" w:rsidRDefault="00FB2A8F">
      <w:pPr>
        <w:pStyle w:val="Textoindependiente3"/>
        <w:rPr>
          <w:b/>
          <w:bCs/>
          <w:color w:val="auto"/>
          <w:sz w:val="20"/>
          <w:lang w:val="en-US"/>
        </w:rPr>
      </w:pPr>
    </w:p>
    <w:p w:rsidR="00117694" w:rsidRPr="00052694" w:rsidRDefault="00DD68A0">
      <w:pPr>
        <w:pStyle w:val="SectionBody"/>
        <w:ind w:firstLine="284"/>
      </w:pPr>
      <w:r>
        <w:t xml:space="preserve">(ISO 10303 – 238, 2006) </w:t>
      </w:r>
      <w:r w:rsidR="0053651F" w:rsidRPr="0053651F">
        <w:rPr>
          <w:i/>
        </w:rPr>
        <w:t>Application interpreted model for computerized numeric controlled</w:t>
      </w:r>
      <w:r w:rsidR="0053651F" w:rsidRPr="0053651F">
        <w:t>.</w:t>
      </w:r>
      <w:r w:rsidR="0053651F">
        <w:t xml:space="preserve"> </w:t>
      </w:r>
      <w:r w:rsidRPr="00052694">
        <w:t xml:space="preserve">The ISO </w:t>
      </w:r>
      <w:r w:rsidR="006376E6" w:rsidRPr="00052694">
        <w:t>committee</w:t>
      </w:r>
      <w:r w:rsidR="0053651F" w:rsidRPr="00052694">
        <w:t xml:space="preserve"> TC 184/SC4 </w:t>
      </w:r>
      <w:r w:rsidRPr="00052694">
        <w:t xml:space="preserve">is developing </w:t>
      </w:r>
      <w:r w:rsidR="0053651F" w:rsidRPr="00052694">
        <w:t xml:space="preserve">ISO 10303-238 </w:t>
      </w:r>
      <w:r w:rsidR="00052694" w:rsidRPr="00052694">
        <w:t>which is a application protocol of the STEP family</w:t>
      </w:r>
      <w:r w:rsidR="0053651F" w:rsidRPr="00052694">
        <w:t xml:space="preserve">, </w:t>
      </w:r>
      <w:r w:rsidR="00052694" w:rsidRPr="00052694">
        <w:t xml:space="preserve">used the EXPRESS </w:t>
      </w:r>
      <w:r w:rsidR="00052694">
        <w:t>models in ISO 14649 and with a few modifications to get an application interpreted model</w:t>
      </w:r>
      <w:r w:rsidR="0053651F" w:rsidRPr="00052694">
        <w:t xml:space="preserve"> – AIM; </w:t>
      </w:r>
      <w:r w:rsidR="00052694">
        <w:t>this model provides a complete description of the part geometry and tolerances</w:t>
      </w:r>
      <w:r w:rsidR="005A44A1">
        <w:t xml:space="preserve">, machining </w:t>
      </w:r>
      <w:r w:rsidR="0053651F" w:rsidRPr="00052694">
        <w:t>informa</w:t>
      </w:r>
      <w:r w:rsidR="005A44A1">
        <w:t>tion,</w:t>
      </w:r>
      <w:r w:rsidR="0053651F" w:rsidRPr="00052694">
        <w:t xml:space="preserve"> </w:t>
      </w:r>
      <w:proofErr w:type="spellStart"/>
      <w:r w:rsidR="0053651F" w:rsidRPr="00052694">
        <w:t>workingsteps</w:t>
      </w:r>
      <w:proofErr w:type="spellEnd"/>
      <w:r w:rsidR="0053651F" w:rsidRPr="00052694">
        <w:t xml:space="preserve">, </w:t>
      </w:r>
      <w:r w:rsidR="005A44A1">
        <w:t>machining operations</w:t>
      </w:r>
      <w:r w:rsidR="0053651F" w:rsidRPr="00052694">
        <w:t>,</w:t>
      </w:r>
      <w:r w:rsidR="005A44A1">
        <w:t xml:space="preserve"> cutting tools</w:t>
      </w:r>
      <w:r w:rsidR="0053651F" w:rsidRPr="00052694">
        <w:t>.</w:t>
      </w:r>
    </w:p>
    <w:p w:rsidR="004A3C38" w:rsidRPr="006A6C97" w:rsidRDefault="006376E6">
      <w:pPr>
        <w:pStyle w:val="SectionBody"/>
        <w:ind w:firstLine="284"/>
      </w:pPr>
      <w:r w:rsidRPr="006376E6">
        <w:t>STEP provides a new data model and interface to CNC incorporating object-</w:t>
      </w:r>
      <w:r>
        <w:t xml:space="preserve">oriented techniques based on features. </w:t>
      </w:r>
      <w:r w:rsidRPr="006376E6">
        <w:t>Information such as features to be machined</w:t>
      </w:r>
      <w:r w:rsidR="00117694" w:rsidRPr="006376E6">
        <w:t xml:space="preserve">, </w:t>
      </w:r>
      <w:r w:rsidRPr="006376E6">
        <w:t>product process plan</w:t>
      </w:r>
      <w:r>
        <w:t>n</w:t>
      </w:r>
      <w:r w:rsidRPr="006376E6">
        <w:t xml:space="preserve">ing, performance of </w:t>
      </w:r>
      <w:r w:rsidR="00117694" w:rsidRPr="006376E6">
        <w:t>opera</w:t>
      </w:r>
      <w:r>
        <w:t>tions and cutting tools will be used</w:t>
      </w:r>
      <w:r w:rsidR="00117694" w:rsidRPr="006376E6">
        <w:t>.</w:t>
      </w:r>
      <w:r w:rsidR="004A3C38">
        <w:t xml:space="preserve"> </w:t>
      </w:r>
      <w:r w:rsidR="006A6C97" w:rsidRPr="006A6C97">
        <w:t xml:space="preserve">The proposed methodology takes </w:t>
      </w:r>
      <w:r w:rsidR="006A6C97">
        <w:t>like base the standard ISO 14649</w:t>
      </w:r>
      <w:r w:rsidR="004A3C38" w:rsidRPr="006A6C97">
        <w:t xml:space="preserve"> Part 1, Part 10 </w:t>
      </w:r>
      <w:r w:rsidR="006A6C97">
        <w:t>and the parts corresponding to milling</w:t>
      </w:r>
      <w:r w:rsidR="004A3C38" w:rsidRPr="006A6C97">
        <w:t xml:space="preserve"> Part 11 y Part 111.</w:t>
      </w:r>
    </w:p>
    <w:p w:rsidR="00D25565" w:rsidRDefault="00D25565" w:rsidP="0080779E">
      <w:pPr>
        <w:pStyle w:val="SectionBody"/>
        <w:ind w:firstLine="284"/>
      </w:pPr>
      <w:r w:rsidRPr="00D25565">
        <w:t>With STEP being extended to model</w:t>
      </w:r>
      <w:r>
        <w:t xml:space="preserve"> </w:t>
      </w:r>
      <w:r w:rsidRPr="00D25565">
        <w:t>manufacturing information, a new paradigm of integrated CAD/CAPP/CAM/CNC is emerging.</w:t>
      </w:r>
      <w:r w:rsidR="0080779E">
        <w:t xml:space="preserve"> </w:t>
      </w:r>
      <w:r w:rsidR="0080779E" w:rsidRPr="0080779E">
        <w:t>The key to this paradigm is that no data conversion is</w:t>
      </w:r>
      <w:r w:rsidR="0080779E">
        <w:t xml:space="preserve"> </w:t>
      </w:r>
      <w:r w:rsidR="0080779E" w:rsidRPr="0080779E">
        <w:t>required and the data throughout the design and manufacturing chain are preserved</w:t>
      </w:r>
      <w:r w:rsidR="00224086">
        <w:t xml:space="preserve"> </w:t>
      </w:r>
      <w:r w:rsidR="00B36257">
        <w:t>(</w:t>
      </w:r>
      <w:proofErr w:type="spellStart"/>
      <w:r w:rsidR="00B36257">
        <w:t>Xun</w:t>
      </w:r>
      <w:proofErr w:type="spellEnd"/>
      <w:r w:rsidR="00B36257">
        <w:t xml:space="preserve"> </w:t>
      </w:r>
      <w:proofErr w:type="spellStart"/>
      <w:r w:rsidR="00B36257">
        <w:t>Xu</w:t>
      </w:r>
      <w:proofErr w:type="spellEnd"/>
      <w:r w:rsidR="00B36257">
        <w:t>, 2009)</w:t>
      </w:r>
      <w:r w:rsidR="0080779E" w:rsidRPr="0080779E">
        <w:t>.</w:t>
      </w:r>
      <w:r w:rsidR="0080779E">
        <w:t xml:space="preserve"> </w:t>
      </w:r>
      <w:r w:rsidR="00B36257">
        <w:t xml:space="preserve"> </w:t>
      </w:r>
      <w:r w:rsidR="0080779E">
        <w:t>This paradigm is illustrated in the Figure 1.</w:t>
      </w:r>
    </w:p>
    <w:p w:rsidR="00B36257" w:rsidRDefault="00B36257" w:rsidP="0080779E">
      <w:pPr>
        <w:pStyle w:val="SectionBody"/>
        <w:ind w:firstLine="284"/>
      </w:pPr>
    </w:p>
    <w:p w:rsidR="0080779E" w:rsidRPr="00D25565" w:rsidRDefault="00195E40" w:rsidP="0080779E">
      <w:pPr>
        <w:pStyle w:val="SectionBody"/>
        <w:ind w:firstLine="284"/>
        <w:jc w:val="center"/>
      </w:pPr>
      <w:r>
        <w:rPr>
          <w:noProof/>
          <w:lang w:val="es-CO" w:eastAsia="es-CO"/>
        </w:rPr>
        <w:drawing>
          <wp:inline distT="0" distB="0" distL="0" distR="0">
            <wp:extent cx="1714500" cy="2622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14500" cy="2622550"/>
                    </a:xfrm>
                    <a:prstGeom prst="rect">
                      <a:avLst/>
                    </a:prstGeom>
                    <a:noFill/>
                    <a:ln w="9525">
                      <a:noFill/>
                      <a:miter lim="800000"/>
                      <a:headEnd/>
                      <a:tailEnd/>
                    </a:ln>
                  </pic:spPr>
                </pic:pic>
              </a:graphicData>
            </a:graphic>
          </wp:inline>
        </w:drawing>
      </w:r>
    </w:p>
    <w:p w:rsidR="004A3C38" w:rsidRPr="00D25565" w:rsidRDefault="0080779E" w:rsidP="0080779E">
      <w:pPr>
        <w:pStyle w:val="SectionBody"/>
        <w:ind w:firstLine="284"/>
        <w:jc w:val="center"/>
      </w:pPr>
      <w:proofErr w:type="gramStart"/>
      <w:r>
        <w:t>Figure 1.</w:t>
      </w:r>
      <w:proofErr w:type="gramEnd"/>
      <w:r>
        <w:t xml:space="preserve"> Integrating CAD/CAPP/CAM/CNC </w:t>
      </w:r>
    </w:p>
    <w:p w:rsidR="00497FC4" w:rsidRPr="0007734E" w:rsidRDefault="000731F3" w:rsidP="000731F3">
      <w:pPr>
        <w:pStyle w:val="SectionBody"/>
        <w:ind w:firstLine="0"/>
        <w:rPr>
          <w:b/>
        </w:rPr>
      </w:pPr>
      <w:r w:rsidRPr="0007734E">
        <w:rPr>
          <w:b/>
        </w:rPr>
        <w:lastRenderedPageBreak/>
        <w:t xml:space="preserve">3. </w:t>
      </w:r>
      <w:r w:rsidR="0007734E" w:rsidRPr="0007734E">
        <w:rPr>
          <w:b/>
        </w:rPr>
        <w:t>MODULAR INTEGRATION ARCHITECTURE CAD /CAPP / CAM</w:t>
      </w:r>
    </w:p>
    <w:p w:rsidR="00497FC4" w:rsidRPr="0007734E" w:rsidRDefault="00497FC4" w:rsidP="000731F3">
      <w:pPr>
        <w:pStyle w:val="SectionBody"/>
        <w:ind w:firstLine="0"/>
      </w:pPr>
    </w:p>
    <w:p w:rsidR="006B01BA" w:rsidRDefault="00771E51" w:rsidP="006B01BA">
      <w:pPr>
        <w:pStyle w:val="SectionBody"/>
        <w:ind w:firstLine="284"/>
      </w:pPr>
      <w:r>
        <w:t xml:space="preserve">According </w:t>
      </w:r>
      <w:r w:rsidRPr="00771E51">
        <w:t>to (</w:t>
      </w:r>
      <w:proofErr w:type="spellStart"/>
      <w:r w:rsidRPr="00771E51">
        <w:t>Xu</w:t>
      </w:r>
      <w:proofErr w:type="spellEnd"/>
      <w:r w:rsidRPr="00771E51">
        <w:t> and Mao, 2004) in the effort to achieve integration </w:t>
      </w:r>
      <w:r w:rsidR="00FA35A9" w:rsidRPr="00771E51">
        <w:t>CAD/CAPP/CAM/CNC,</w:t>
      </w:r>
      <w:r>
        <w:t xml:space="preserve"> there are two types of traditional models in use, </w:t>
      </w:r>
      <w:r w:rsidRPr="00771E51">
        <w:t>the centralized model</w:t>
      </w:r>
      <w:r w:rsidR="00192A98">
        <w:t xml:space="preserve"> </w:t>
      </w:r>
      <w:r w:rsidRPr="00771E51">
        <w:t>(Model A) and the collaborative model (Model B).</w:t>
      </w:r>
      <w:r w:rsidR="00FA35A9" w:rsidRPr="00771E51">
        <w:t xml:space="preserve"> </w:t>
      </w:r>
      <w:r w:rsidR="00192A98" w:rsidRPr="00192A98">
        <w:t>In the centralized model of proprietary data formats are commonly used</w:t>
      </w:r>
      <w:r w:rsidR="00192A98">
        <w:t>,</w:t>
      </w:r>
      <w:r w:rsidR="00192A98" w:rsidRPr="00192A98">
        <w:t> in the collaborative model is </w:t>
      </w:r>
      <w:r w:rsidR="00192A98">
        <w:t xml:space="preserve">added </w:t>
      </w:r>
      <w:r w:rsidR="00192A98" w:rsidRPr="00192A98">
        <w:t>a</w:t>
      </w:r>
      <w:r w:rsidR="00192A98">
        <w:t xml:space="preserve"> medium level with a data interchange format neutral.</w:t>
      </w:r>
      <w:r w:rsidR="00FA35A9" w:rsidRPr="00192A98">
        <w:t xml:space="preserve"> </w:t>
      </w:r>
      <w:r w:rsidR="00192A98" w:rsidRPr="00192A98">
        <w:t>However, some exchange problems still remain</w:t>
      </w:r>
      <w:r w:rsidR="00292644" w:rsidRPr="00192A98">
        <w:t xml:space="preserve">, </w:t>
      </w:r>
      <w:r w:rsidR="00192A98" w:rsidRPr="00192A98">
        <w:t>IGES was designed for the exchange</w:t>
      </w:r>
      <w:r w:rsidR="007E09CF">
        <w:t xml:space="preserve"> </w:t>
      </w:r>
      <w:r w:rsidR="00192A98" w:rsidRPr="00192A98">
        <w:t>of geometric information only,</w:t>
      </w:r>
      <w:r w:rsidR="00292644" w:rsidRPr="00192A98">
        <w:t xml:space="preserve"> </w:t>
      </w:r>
      <w:r w:rsidR="00192A98" w:rsidRPr="00192A98">
        <w:t xml:space="preserve">further that there is </w:t>
      </w:r>
      <w:r w:rsidR="00192A98">
        <w:t xml:space="preserve">not </w:t>
      </w:r>
      <w:r w:rsidR="00192A98" w:rsidRPr="00192A98">
        <w:t xml:space="preserve">an international </w:t>
      </w:r>
      <w:r w:rsidR="009F4167" w:rsidRPr="00192A98">
        <w:t>standard;</w:t>
      </w:r>
      <w:r w:rsidR="00292644" w:rsidRPr="00192A98">
        <w:t xml:space="preserve"> </w:t>
      </w:r>
      <w:r w:rsidR="009F4167" w:rsidRPr="009F4167">
        <w:t>on the other hand these models have</w:t>
      </w:r>
      <w:r w:rsidR="009F4167">
        <w:t xml:space="preserve"> </w:t>
      </w:r>
      <w:r w:rsidR="009F4167" w:rsidRPr="009F4167">
        <w:t>some problems such as loss of data in the transaction from design to manufacturing.</w:t>
      </w:r>
      <w:r w:rsidR="009F4167">
        <w:t xml:space="preserve"> </w:t>
      </w:r>
    </w:p>
    <w:p w:rsidR="009A0D59" w:rsidRPr="006B01BA" w:rsidRDefault="007E09CF" w:rsidP="006B01BA">
      <w:pPr>
        <w:pStyle w:val="SectionBody"/>
        <w:ind w:firstLine="284"/>
      </w:pPr>
      <w:r w:rsidRPr="007E09CF">
        <w:t>The proposed methodology for integrating the system focuses on the use of the STEP</w:t>
      </w:r>
      <w:r>
        <w:t xml:space="preserve"> </w:t>
      </w:r>
      <w:r w:rsidRPr="007E09CF">
        <w:t>standard to support data exchange and information flow between CAD, CAPP, CAM</w:t>
      </w:r>
      <w:r w:rsidR="006B01BA">
        <w:t xml:space="preserve"> </w:t>
      </w:r>
      <w:r w:rsidRPr="007E09CF">
        <w:t>and CNC.</w:t>
      </w:r>
      <w:r w:rsidR="00FA35A9" w:rsidRPr="007E09CF">
        <w:t xml:space="preserve"> </w:t>
      </w:r>
      <w:r w:rsidR="006B01BA" w:rsidRPr="006B01BA">
        <w:t>The figure shows the data flow for the two traditional models (</w:t>
      </w:r>
      <w:proofErr w:type="spellStart"/>
      <w:r w:rsidR="006B01BA" w:rsidRPr="006B01BA">
        <w:t>Xu</w:t>
      </w:r>
      <w:proofErr w:type="spellEnd"/>
      <w:r w:rsidR="006B01BA" w:rsidRPr="006B01BA">
        <w:t>, 2006).</w:t>
      </w:r>
    </w:p>
    <w:p w:rsidR="002366C1" w:rsidRPr="006B01BA" w:rsidRDefault="002366C1" w:rsidP="000731F3">
      <w:pPr>
        <w:pStyle w:val="SectionBody"/>
        <w:ind w:firstLine="0"/>
      </w:pPr>
    </w:p>
    <w:p w:rsidR="00FA35A9" w:rsidRDefault="00333367" w:rsidP="009A0D59">
      <w:pPr>
        <w:pStyle w:val="SectionBody"/>
        <w:ind w:firstLine="0"/>
        <w:jc w:val="center"/>
        <w:rPr>
          <w:lang w:val="es-CO"/>
        </w:rPr>
      </w:pPr>
      <w:r>
        <w:rPr>
          <w:noProof/>
          <w:lang w:val="es-CO" w:eastAsia="es-CO"/>
        </w:rPr>
        <w:pict>
          <v:shapetype id="_x0000_t202" coordsize="21600,21600" o:spt="202" path="m,l,21600r21600,l21600,xe">
            <v:stroke joinstyle="miter"/>
            <v:path gradientshapeok="t" o:connecttype="rect"/>
          </v:shapetype>
          <v:shape id="_x0000_s1035" type="#_x0000_t202" style="position:absolute;left:0;text-align:left;margin-left:109.3pt;margin-top:201.45pt;width:42.5pt;height:16.5pt;z-index:251657216" filled="f" stroked="f">
            <v:textbox style="mso-next-textbox:#_x0000_s1035">
              <w:txbxContent>
                <w:p w:rsidR="00A250DD" w:rsidRPr="00A250DD" w:rsidRDefault="00A250DD" w:rsidP="00A250DD">
                  <w:pPr>
                    <w:jc w:val="center"/>
                    <w:rPr>
                      <w:sz w:val="14"/>
                      <w:szCs w:val="14"/>
                      <w:lang w:val="es-CO"/>
                    </w:rPr>
                  </w:pPr>
                  <w:proofErr w:type="spellStart"/>
                  <w:r w:rsidRPr="00A250DD">
                    <w:rPr>
                      <w:sz w:val="14"/>
                      <w:szCs w:val="14"/>
                      <w:lang w:val="es-CO"/>
                    </w:rPr>
                    <w:t>Model</w:t>
                  </w:r>
                  <w:proofErr w:type="spellEnd"/>
                  <w:r w:rsidRPr="00A250DD">
                    <w:rPr>
                      <w:sz w:val="14"/>
                      <w:szCs w:val="14"/>
                      <w:lang w:val="es-CO"/>
                    </w:rPr>
                    <w:t xml:space="preserve"> A</w:t>
                  </w:r>
                </w:p>
              </w:txbxContent>
            </v:textbox>
          </v:shape>
        </w:pict>
      </w:r>
      <w:r>
        <w:rPr>
          <w:noProof/>
          <w:lang w:val="es-CO" w:eastAsia="es-CO"/>
        </w:rPr>
        <w:pict>
          <v:shape id="_x0000_s1036" type="#_x0000_t202" style="position:absolute;left:0;text-align:left;margin-left:248.8pt;margin-top:201.45pt;width:43.5pt;height:16.5pt;z-index:251658240" filled="f" stroked="f">
            <v:textbox style="mso-next-textbox:#_x0000_s1036">
              <w:txbxContent>
                <w:p w:rsidR="00A250DD" w:rsidRPr="00A250DD" w:rsidRDefault="00A250DD" w:rsidP="00A250DD">
                  <w:pPr>
                    <w:jc w:val="center"/>
                    <w:rPr>
                      <w:sz w:val="14"/>
                      <w:szCs w:val="14"/>
                      <w:lang w:val="es-CO"/>
                    </w:rPr>
                  </w:pPr>
                  <w:proofErr w:type="spellStart"/>
                  <w:r>
                    <w:rPr>
                      <w:sz w:val="14"/>
                      <w:szCs w:val="14"/>
                      <w:lang w:val="es-CO"/>
                    </w:rPr>
                    <w:t>Model</w:t>
                  </w:r>
                  <w:proofErr w:type="spellEnd"/>
                  <w:r>
                    <w:rPr>
                      <w:sz w:val="14"/>
                      <w:szCs w:val="14"/>
                      <w:lang w:val="es-CO"/>
                    </w:rPr>
                    <w:t xml:space="preserve"> B</w:t>
                  </w:r>
                </w:p>
              </w:txbxContent>
            </v:textbox>
          </v:shape>
        </w:pict>
      </w:r>
      <w:r w:rsidR="00195E40">
        <w:rPr>
          <w:noProof/>
          <w:lang w:val="es-CO" w:eastAsia="es-CO"/>
        </w:rPr>
        <w:drawing>
          <wp:inline distT="0" distB="0" distL="0" distR="0">
            <wp:extent cx="3534890" cy="3160192"/>
            <wp:effectExtent l="19050" t="0" r="84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534890" cy="3160192"/>
                    </a:xfrm>
                    <a:prstGeom prst="rect">
                      <a:avLst/>
                    </a:prstGeom>
                    <a:noFill/>
                    <a:ln w="9525">
                      <a:noFill/>
                      <a:miter lim="800000"/>
                      <a:headEnd/>
                      <a:tailEnd/>
                    </a:ln>
                  </pic:spPr>
                </pic:pic>
              </a:graphicData>
            </a:graphic>
          </wp:inline>
        </w:drawing>
      </w:r>
    </w:p>
    <w:p w:rsidR="002366C1" w:rsidRDefault="002366C1" w:rsidP="009A0D59">
      <w:pPr>
        <w:pStyle w:val="SectionBody"/>
        <w:ind w:firstLine="0"/>
        <w:jc w:val="center"/>
      </w:pPr>
    </w:p>
    <w:p w:rsidR="009A0D59" w:rsidRPr="00A250DD" w:rsidRDefault="00A250DD" w:rsidP="009A0D59">
      <w:pPr>
        <w:pStyle w:val="SectionBody"/>
        <w:ind w:firstLine="0"/>
        <w:jc w:val="center"/>
      </w:pPr>
      <w:proofErr w:type="gramStart"/>
      <w:r w:rsidRPr="00A250DD">
        <w:t>Figure 2.</w:t>
      </w:r>
      <w:proofErr w:type="gramEnd"/>
      <w:r w:rsidRPr="00A250DD">
        <w:t xml:space="preserve"> Model</w:t>
      </w:r>
      <w:r>
        <w:t>s</w:t>
      </w:r>
      <w:r w:rsidRPr="00A250DD">
        <w:t xml:space="preserve"> of integrating CAD/CAPP/CAM</w:t>
      </w:r>
      <w:r>
        <w:t>/CNC</w:t>
      </w:r>
    </w:p>
    <w:p w:rsidR="009A0D59" w:rsidRDefault="009A0D59" w:rsidP="009A0D59">
      <w:pPr>
        <w:pStyle w:val="SectionBody"/>
        <w:ind w:firstLine="0"/>
        <w:jc w:val="center"/>
      </w:pPr>
    </w:p>
    <w:p w:rsidR="002366C1" w:rsidRDefault="002366C1" w:rsidP="009A0D59">
      <w:pPr>
        <w:pStyle w:val="SectionBody"/>
        <w:ind w:firstLine="0"/>
        <w:jc w:val="center"/>
      </w:pPr>
    </w:p>
    <w:p w:rsidR="00B26193" w:rsidRPr="0058493F" w:rsidRDefault="000431BF" w:rsidP="00B26193">
      <w:pPr>
        <w:pStyle w:val="SectionBody"/>
        <w:ind w:firstLine="284"/>
      </w:pPr>
      <w:r w:rsidRPr="000431BF">
        <w:t>According to (</w:t>
      </w:r>
      <w:proofErr w:type="spellStart"/>
      <w:r w:rsidRPr="000431BF">
        <w:t>Xu</w:t>
      </w:r>
      <w:proofErr w:type="spellEnd"/>
      <w:r w:rsidRPr="000431BF">
        <w:t>, 2009) CAD systems are designed to accurately describe the geometry of a piece,</w:t>
      </w:r>
      <w:r w:rsidR="00B26193" w:rsidRPr="000431BF">
        <w:t xml:space="preserve"> </w:t>
      </w:r>
      <w:r w:rsidRPr="000431BF">
        <w:t>on the other </w:t>
      </w:r>
      <w:r>
        <w:t xml:space="preserve">hand, </w:t>
      </w:r>
      <w:r w:rsidRPr="000431BF">
        <w:t>systems CAPP / CAM </w:t>
      </w:r>
      <w:r>
        <w:t xml:space="preserve">used </w:t>
      </w:r>
      <w:r w:rsidRPr="000431BF">
        <w:t>computer</w:t>
      </w:r>
      <w:r>
        <w:t xml:space="preserve"> system </w:t>
      </w:r>
      <w:r w:rsidRPr="000431BF">
        <w:t>to</w:t>
      </w:r>
      <w:r>
        <w:t xml:space="preserve"> generate the process planning and operations of manufacturing </w:t>
      </w:r>
      <w:r w:rsidR="0058493F">
        <w:t>control according to geometric information present in the CAD model and existing resources.</w:t>
      </w:r>
      <w:r w:rsidR="0058493F" w:rsidRPr="0058493F">
        <w:t> Finally the output of the CAM system is a set of CNC programs can be run on a CNC machine.</w:t>
      </w:r>
      <w:r w:rsidR="00B26193" w:rsidRPr="0058493F">
        <w:t xml:space="preserve"> </w:t>
      </w:r>
    </w:p>
    <w:p w:rsidR="000E7284" w:rsidRDefault="0058493F" w:rsidP="00B26193">
      <w:pPr>
        <w:pStyle w:val="SectionBody"/>
        <w:ind w:firstLine="284"/>
      </w:pPr>
      <w:r w:rsidRPr="0058493F">
        <w:t>In integrating CAD / CAPP is used the AP224 application protocol as a basis for</w:t>
      </w:r>
      <w:r w:rsidR="00546507">
        <w:t xml:space="preserve"> interconnection between the two modules; generating, in this way, the </w:t>
      </w:r>
      <w:r w:rsidRPr="0058493F">
        <w:t>planning process product data.</w:t>
      </w:r>
      <w:r>
        <w:t xml:space="preserve"> </w:t>
      </w:r>
    </w:p>
    <w:p w:rsidR="00055F2D" w:rsidRPr="006E2AC1" w:rsidRDefault="006E2AC1" w:rsidP="00B26193">
      <w:pPr>
        <w:pStyle w:val="SectionBody"/>
        <w:ind w:firstLine="284"/>
      </w:pPr>
      <w:r>
        <w:t xml:space="preserve">This standard </w:t>
      </w:r>
      <w:r w:rsidR="000E7284">
        <w:t xml:space="preserve">AP224 </w:t>
      </w:r>
      <w:r>
        <w:t xml:space="preserve">includes geometrical and topological information, </w:t>
      </w:r>
      <w:r w:rsidRPr="006E2AC1">
        <w:t>of machining features,</w:t>
      </w:r>
      <w:r>
        <w:t xml:space="preserve"> </w:t>
      </w:r>
      <w:r w:rsidRPr="006E2AC1">
        <w:t>tolerances, material and process</w:t>
      </w:r>
      <w:r>
        <w:t xml:space="preserve"> </w:t>
      </w:r>
      <w:r w:rsidRPr="006E2AC1">
        <w:t>properties and administrative information type.</w:t>
      </w:r>
      <w:r w:rsidR="005B54D3" w:rsidRPr="006E2AC1">
        <w:t xml:space="preserve"> </w:t>
      </w:r>
    </w:p>
    <w:p w:rsidR="00C15D8A" w:rsidRPr="00C928F5" w:rsidRDefault="00F55876" w:rsidP="00C15D8A">
      <w:pPr>
        <w:pStyle w:val="SectionBody"/>
        <w:ind w:firstLine="284"/>
      </w:pPr>
      <w:r w:rsidRPr="006E2AC1">
        <w:t xml:space="preserve"> </w:t>
      </w:r>
      <w:r w:rsidR="00993FD4" w:rsidRPr="00993FD4">
        <w:t>The proposed methodology specific </w:t>
      </w:r>
      <w:r w:rsidR="00C928F5">
        <w:t xml:space="preserve">the </w:t>
      </w:r>
      <w:r w:rsidR="00993FD4" w:rsidRPr="00993FD4">
        <w:t>modules that make up the system and how these</w:t>
      </w:r>
      <w:r w:rsidR="00993FD4">
        <w:t xml:space="preserve"> </w:t>
      </w:r>
      <w:r w:rsidR="00993FD4" w:rsidRPr="00993FD4">
        <w:t>modules interact.</w:t>
      </w:r>
      <w:r w:rsidR="00C15D8A" w:rsidRPr="00993FD4">
        <w:t xml:space="preserve"> </w:t>
      </w:r>
      <w:r w:rsidR="00C928F5" w:rsidRPr="00C928F5">
        <w:t>The figure 2 shows all inputs, controls, mechanisms and outputs of the proposed system</w:t>
      </w:r>
      <w:r w:rsidR="00C15D8A" w:rsidRPr="00C928F5">
        <w:t xml:space="preserve"> </w:t>
      </w:r>
      <w:r w:rsidR="00C928F5" w:rsidRPr="00C928F5">
        <w:t xml:space="preserve">that corresponding to the visualization of the geometric model of the </w:t>
      </w:r>
      <w:r w:rsidR="00C928F5">
        <w:t>part</w:t>
      </w:r>
      <w:r w:rsidR="00C15D8A" w:rsidRPr="00C928F5">
        <w:t xml:space="preserve">, </w:t>
      </w:r>
      <w:r w:rsidR="00C928F5" w:rsidRPr="00C928F5">
        <w:t>the physical file</w:t>
      </w:r>
      <w:r w:rsidR="00C928F5">
        <w:t xml:space="preserve"> </w:t>
      </w:r>
      <w:r w:rsidR="002964E1">
        <w:t xml:space="preserve">of the process </w:t>
      </w:r>
      <w:r w:rsidR="0084212F">
        <w:t>planning under the standard ISO 14649</w:t>
      </w:r>
      <w:r w:rsidR="00C15D8A" w:rsidRPr="00C928F5">
        <w:t xml:space="preserve"> </w:t>
      </w:r>
      <w:r w:rsidR="006838A2" w:rsidRPr="006838A2">
        <w:t>and finally the respective tool path for</w:t>
      </w:r>
      <w:r w:rsidR="006838A2">
        <w:t xml:space="preserve"> </w:t>
      </w:r>
      <w:r w:rsidR="006838A2" w:rsidRPr="006838A2">
        <w:t>the </w:t>
      </w:r>
      <w:r w:rsidR="006838A2">
        <w:t xml:space="preserve">final machined of </w:t>
      </w:r>
      <w:r w:rsidR="006838A2" w:rsidRPr="006838A2">
        <w:t>the piece </w:t>
      </w:r>
      <w:r w:rsidR="006838A2">
        <w:t xml:space="preserve">in </w:t>
      </w:r>
      <w:r w:rsidR="006838A2" w:rsidRPr="006838A2">
        <w:t>code G.</w:t>
      </w:r>
    </w:p>
    <w:p w:rsidR="002366C1" w:rsidRPr="00C928F5" w:rsidRDefault="002366C1" w:rsidP="00B26193">
      <w:pPr>
        <w:pStyle w:val="SectionBody"/>
        <w:ind w:firstLine="284"/>
      </w:pPr>
    </w:p>
    <w:p w:rsidR="002366C1" w:rsidRPr="00C928F5" w:rsidRDefault="002366C1" w:rsidP="00B26193">
      <w:pPr>
        <w:pStyle w:val="SectionBody"/>
        <w:ind w:firstLine="284"/>
      </w:pPr>
    </w:p>
    <w:p w:rsidR="002366C1" w:rsidRPr="00C928F5" w:rsidRDefault="002366C1" w:rsidP="00B26193">
      <w:pPr>
        <w:pStyle w:val="SectionBody"/>
        <w:ind w:firstLine="284"/>
      </w:pPr>
    </w:p>
    <w:p w:rsidR="002366C1" w:rsidRPr="00C928F5" w:rsidRDefault="002366C1" w:rsidP="00B26193">
      <w:pPr>
        <w:pStyle w:val="SectionBody"/>
        <w:ind w:firstLine="284"/>
      </w:pPr>
    </w:p>
    <w:p w:rsidR="002366C1" w:rsidRPr="00C928F5" w:rsidRDefault="002366C1" w:rsidP="00B26193">
      <w:pPr>
        <w:pStyle w:val="SectionBody"/>
        <w:ind w:firstLine="284"/>
      </w:pPr>
    </w:p>
    <w:p w:rsidR="002366C1" w:rsidRPr="00C928F5" w:rsidRDefault="002366C1" w:rsidP="00B26193">
      <w:pPr>
        <w:pStyle w:val="SectionBody"/>
        <w:ind w:firstLine="284"/>
      </w:pPr>
    </w:p>
    <w:p w:rsidR="002366C1" w:rsidRPr="00C928F5" w:rsidRDefault="002366C1" w:rsidP="00B26193">
      <w:pPr>
        <w:pStyle w:val="SectionBody"/>
        <w:ind w:firstLine="284"/>
      </w:pPr>
    </w:p>
    <w:p w:rsidR="002366C1" w:rsidRPr="00C928F5" w:rsidRDefault="002366C1" w:rsidP="00B26193">
      <w:pPr>
        <w:pStyle w:val="SectionBody"/>
        <w:ind w:firstLine="284"/>
      </w:pPr>
    </w:p>
    <w:p w:rsidR="002366C1" w:rsidRPr="00C928F5" w:rsidRDefault="002366C1" w:rsidP="00B26193">
      <w:pPr>
        <w:pStyle w:val="SectionBody"/>
        <w:ind w:firstLine="284"/>
      </w:pPr>
    </w:p>
    <w:p w:rsidR="002366C1" w:rsidRPr="00C928F5" w:rsidRDefault="002366C1" w:rsidP="00B26193">
      <w:pPr>
        <w:pStyle w:val="SectionBody"/>
        <w:ind w:firstLine="284"/>
      </w:pPr>
    </w:p>
    <w:p w:rsidR="002366C1" w:rsidRPr="000E7284" w:rsidRDefault="000E7284" w:rsidP="008436ED">
      <w:pPr>
        <w:pStyle w:val="SectionBody"/>
        <w:ind w:firstLine="284"/>
      </w:pPr>
      <w:r w:rsidRPr="000E7284">
        <w:lastRenderedPageBreak/>
        <w:t>The general architecture for integrating CAD / CAPP / CAM system for prismatic parts</w:t>
      </w:r>
      <w:r>
        <w:t xml:space="preserve"> </w:t>
      </w:r>
      <w:r w:rsidRPr="000E7284">
        <w:t>proposal is presented in the following graph through modeling IDEF0 diagrams:</w:t>
      </w:r>
    </w:p>
    <w:p w:rsidR="002366C1" w:rsidRPr="000E7284" w:rsidRDefault="002366C1" w:rsidP="002366C1">
      <w:pPr>
        <w:pStyle w:val="SectionBody"/>
        <w:ind w:firstLine="0"/>
      </w:pPr>
    </w:p>
    <w:p w:rsidR="00EE4D6E" w:rsidRPr="006B62C4" w:rsidRDefault="00195E40" w:rsidP="00F769FC">
      <w:pPr>
        <w:pStyle w:val="SectionBody"/>
        <w:ind w:firstLine="0"/>
        <w:jc w:val="center"/>
        <w:rPr>
          <w:lang w:val="es-CO"/>
        </w:rPr>
      </w:pPr>
      <w:r>
        <w:rPr>
          <w:noProof/>
          <w:lang w:val="es-CO" w:eastAsia="es-CO"/>
        </w:rPr>
        <w:drawing>
          <wp:inline distT="0" distB="0" distL="0" distR="0">
            <wp:extent cx="5695950" cy="3638550"/>
            <wp:effectExtent l="19050" t="0" r="0" b="0"/>
            <wp:docPr id="3" name="Imagen 3" descr="AI0 W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0 WIN-  "/>
                    <pic:cNvPicPr>
                      <a:picLocks noChangeAspect="1" noChangeArrowheads="1"/>
                    </pic:cNvPicPr>
                  </pic:nvPicPr>
                  <pic:blipFill>
                    <a:blip r:embed="rId12" cstate="print"/>
                    <a:srcRect/>
                    <a:stretch>
                      <a:fillRect/>
                    </a:stretch>
                  </pic:blipFill>
                  <pic:spPr bwMode="auto">
                    <a:xfrm>
                      <a:off x="0" y="0"/>
                      <a:ext cx="5695950" cy="3638550"/>
                    </a:xfrm>
                    <a:prstGeom prst="rect">
                      <a:avLst/>
                    </a:prstGeom>
                    <a:noFill/>
                    <a:ln w="9525">
                      <a:noFill/>
                      <a:miter lim="800000"/>
                      <a:headEnd/>
                      <a:tailEnd/>
                    </a:ln>
                  </pic:spPr>
                </pic:pic>
              </a:graphicData>
            </a:graphic>
          </wp:inline>
        </w:drawing>
      </w:r>
    </w:p>
    <w:p w:rsidR="004A3C38" w:rsidRPr="00EE4D6E" w:rsidRDefault="00EE4D6E" w:rsidP="00EE4D6E">
      <w:pPr>
        <w:pStyle w:val="SectionBody"/>
        <w:ind w:firstLine="284"/>
        <w:jc w:val="center"/>
      </w:pPr>
      <w:proofErr w:type="gramStart"/>
      <w:r w:rsidRPr="00EE4D6E">
        <w:t xml:space="preserve">Figure </w:t>
      </w:r>
      <w:r w:rsidR="008B65A6">
        <w:t>2</w:t>
      </w:r>
      <w:r w:rsidRPr="00EE4D6E">
        <w:t>.</w:t>
      </w:r>
      <w:proofErr w:type="gramEnd"/>
      <w:r w:rsidRPr="00EE4D6E">
        <w:t xml:space="preserve"> Prismatic system CAD/CAPP/CAM</w:t>
      </w:r>
    </w:p>
    <w:p w:rsidR="00117694" w:rsidRPr="00EE4D6E" w:rsidRDefault="004A3C38" w:rsidP="00C318A5">
      <w:pPr>
        <w:pStyle w:val="SectionBody"/>
        <w:ind w:firstLine="284"/>
      </w:pPr>
      <w:r w:rsidRPr="00EE4D6E">
        <w:t xml:space="preserve"> </w:t>
      </w:r>
    </w:p>
    <w:p w:rsidR="00C318A5" w:rsidRPr="004248AC" w:rsidRDefault="00254056" w:rsidP="00C318A5">
      <w:pPr>
        <w:pStyle w:val="SectionBody"/>
        <w:ind w:firstLine="284"/>
      </w:pPr>
      <w:r w:rsidRPr="004248AC">
        <w:t>The following figure shows a more detailed </w:t>
      </w:r>
      <w:r w:rsidR="00C318A5" w:rsidRPr="004248AC">
        <w:t>form</w:t>
      </w:r>
      <w:r w:rsidRPr="004248AC">
        <w:t>, the three modules related to </w:t>
      </w:r>
      <w:r w:rsidR="00C318A5" w:rsidRPr="004248AC">
        <w:t xml:space="preserve">the main </w:t>
      </w:r>
      <w:r w:rsidRPr="004248AC">
        <w:t>system functions: CAD, CAPP and CAM that</w:t>
      </w:r>
      <w:r w:rsidR="00C318A5" w:rsidRPr="004248AC">
        <w:t xml:space="preserve"> </w:t>
      </w:r>
      <w:r w:rsidR="00C318A5" w:rsidRPr="004248AC">
        <w:rPr>
          <w:rStyle w:val="hps"/>
          <w:color w:val="000000"/>
        </w:rPr>
        <w:t>are part</w:t>
      </w:r>
      <w:r w:rsidR="00C318A5" w:rsidRPr="004248AC">
        <w:rPr>
          <w:rStyle w:val="apple-converted-space"/>
          <w:color w:val="000000"/>
        </w:rPr>
        <w:t> </w:t>
      </w:r>
      <w:r w:rsidR="00C318A5" w:rsidRPr="004248AC">
        <w:rPr>
          <w:rStyle w:val="hps"/>
          <w:color w:val="000000"/>
        </w:rPr>
        <w:t>of</w:t>
      </w:r>
      <w:r w:rsidRPr="004248AC">
        <w:t> the architecture of the integrated system for prismatic machining.</w:t>
      </w:r>
    </w:p>
    <w:p w:rsidR="00FB2A8F" w:rsidRPr="00254056" w:rsidRDefault="00195E40" w:rsidP="00F769FC">
      <w:pPr>
        <w:pStyle w:val="SectionBody"/>
        <w:ind w:firstLine="284"/>
        <w:jc w:val="center"/>
      </w:pPr>
      <w:r>
        <w:rPr>
          <w:noProof/>
          <w:lang w:val="es-CO" w:eastAsia="es-CO"/>
        </w:rPr>
        <w:drawing>
          <wp:inline distT="0" distB="0" distL="0" distR="0">
            <wp:extent cx="5905500" cy="4013200"/>
            <wp:effectExtent l="19050" t="0" r="0" b="0"/>
            <wp:docPr id="4" name="Imagen 4" descr="AI0 1W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0 1WIN-  "/>
                    <pic:cNvPicPr>
                      <a:picLocks noChangeAspect="1" noChangeArrowheads="1"/>
                    </pic:cNvPicPr>
                  </pic:nvPicPr>
                  <pic:blipFill>
                    <a:blip r:embed="rId13" cstate="print"/>
                    <a:srcRect/>
                    <a:stretch>
                      <a:fillRect/>
                    </a:stretch>
                  </pic:blipFill>
                  <pic:spPr bwMode="auto">
                    <a:xfrm>
                      <a:off x="0" y="0"/>
                      <a:ext cx="5905500" cy="4013200"/>
                    </a:xfrm>
                    <a:prstGeom prst="rect">
                      <a:avLst/>
                    </a:prstGeom>
                    <a:noFill/>
                    <a:ln w="9525">
                      <a:noFill/>
                      <a:miter lim="800000"/>
                      <a:headEnd/>
                      <a:tailEnd/>
                    </a:ln>
                  </pic:spPr>
                </pic:pic>
              </a:graphicData>
            </a:graphic>
          </wp:inline>
        </w:drawing>
      </w:r>
    </w:p>
    <w:p w:rsidR="001D7BB0" w:rsidRPr="00C318A5" w:rsidRDefault="008B65A6" w:rsidP="008B65A6">
      <w:pPr>
        <w:pStyle w:val="SectionBody"/>
        <w:ind w:firstLine="284"/>
        <w:jc w:val="center"/>
      </w:pPr>
      <w:proofErr w:type="gramStart"/>
      <w:r w:rsidRPr="0007734E">
        <w:t>Figure 3.</w:t>
      </w:r>
      <w:proofErr w:type="gramEnd"/>
      <w:r w:rsidRPr="0007734E">
        <w:t xml:space="preserve"> </w:t>
      </w:r>
      <w:r w:rsidRPr="00C318A5">
        <w:t xml:space="preserve">IDEF0: </w:t>
      </w:r>
      <w:r w:rsidR="00C318A5" w:rsidRPr="00C318A5">
        <w:t xml:space="preserve">The three main </w:t>
      </w:r>
      <w:r w:rsidR="00C318A5">
        <w:t>modules of the system</w:t>
      </w:r>
      <w:r w:rsidR="00C318A5" w:rsidRPr="00C318A5">
        <w:t>.</w:t>
      </w:r>
      <w:r w:rsidRPr="00C318A5">
        <w:t xml:space="preserve"> </w:t>
      </w:r>
    </w:p>
    <w:p w:rsidR="001D7BB0" w:rsidRPr="0007734E" w:rsidRDefault="001D7BB0" w:rsidP="001D7BB0">
      <w:pPr>
        <w:pStyle w:val="SectionBody"/>
        <w:ind w:firstLine="0"/>
        <w:rPr>
          <w:b/>
        </w:rPr>
      </w:pPr>
      <w:r w:rsidRPr="0007734E">
        <w:rPr>
          <w:b/>
        </w:rPr>
        <w:lastRenderedPageBreak/>
        <w:t xml:space="preserve">3.1. </w:t>
      </w:r>
      <w:r w:rsidR="0007734E">
        <w:rPr>
          <w:b/>
        </w:rPr>
        <w:t>CAD Module</w:t>
      </w:r>
    </w:p>
    <w:p w:rsidR="001D7BB0" w:rsidRPr="0007734E" w:rsidRDefault="001D7BB0" w:rsidP="001D7BB0">
      <w:pPr>
        <w:pStyle w:val="SectionBody"/>
        <w:ind w:firstLine="0"/>
      </w:pPr>
    </w:p>
    <w:p w:rsidR="00552BA6" w:rsidRPr="001E3E92" w:rsidRDefault="00121D7E" w:rsidP="007D1AB8">
      <w:pPr>
        <w:pStyle w:val="SectionBody"/>
        <w:ind w:firstLine="284"/>
      </w:pPr>
      <w:r w:rsidRPr="003F6CEE">
        <w:t xml:space="preserve">In the methodology developed in this paper, is used as a reference the definition of features associated with the application protocol AP224. </w:t>
      </w:r>
      <w:r w:rsidR="00196FBF" w:rsidRPr="003F6CEE">
        <w:t>The proposed architecture of the CAD module is based on the specification and</w:t>
      </w:r>
      <w:r w:rsidR="003F6CEE">
        <w:t xml:space="preserve"> </w:t>
      </w:r>
      <w:r w:rsidR="00196FBF" w:rsidRPr="003F6CEE">
        <w:t>design of the piece using the application protocol AP203,</w:t>
      </w:r>
      <w:r w:rsidR="007D1AB8" w:rsidRPr="003F6CEE">
        <w:t xml:space="preserve"> </w:t>
      </w:r>
      <w:r w:rsidR="00523149" w:rsidRPr="003F6CEE">
        <w:t>however</w:t>
      </w:r>
      <w:r w:rsidR="00903AD9" w:rsidRPr="003F6CEE">
        <w:t>,</w:t>
      </w:r>
      <w:r w:rsidR="007D1AB8" w:rsidRPr="003F6CEE">
        <w:t xml:space="preserve"> </w:t>
      </w:r>
      <w:r w:rsidR="00523149" w:rsidRPr="003F6CEE">
        <w:t xml:space="preserve">because of the AP203 does not include </w:t>
      </w:r>
      <w:r w:rsidR="00523149" w:rsidRPr="003F6CEE">
        <w:rPr>
          <w:rStyle w:val="apple-style-span"/>
          <w:color w:val="000000"/>
        </w:rPr>
        <w:t>manufacturing characteristics,</w:t>
      </w:r>
      <w:r w:rsidR="00626737" w:rsidRPr="003F6CEE">
        <w:t xml:space="preserve"> </w:t>
      </w:r>
      <w:r w:rsidR="003F6CEE" w:rsidRPr="003F6CEE">
        <w:t>is necessary to process the geometric data provided by this protocol to identify such geometric features and subsequently associate with data related to the planning and execution of its corresponding machining.</w:t>
      </w:r>
      <w:r w:rsidR="00626737" w:rsidRPr="003F6CEE">
        <w:t xml:space="preserve"> </w:t>
      </w:r>
      <w:r w:rsidR="00441CE7" w:rsidRPr="00441CE7">
        <w:t>Finally, the results obtained are </w:t>
      </w:r>
      <w:r w:rsidR="00441CE7">
        <w:t xml:space="preserve">design data </w:t>
      </w:r>
      <w:r w:rsidR="00441CE7" w:rsidRPr="00441CE7">
        <w:t>based on </w:t>
      </w:r>
      <w:r w:rsidR="00A44D4A">
        <w:t>the</w:t>
      </w:r>
      <w:r w:rsidR="00441CE7" w:rsidRPr="00441CE7">
        <w:t> application protocol</w:t>
      </w:r>
      <w:r w:rsidR="00441CE7">
        <w:t xml:space="preserve"> </w:t>
      </w:r>
      <w:r w:rsidR="00441CE7" w:rsidRPr="00441CE7">
        <w:t>AP224,</w:t>
      </w:r>
      <w:r w:rsidR="00441CE7">
        <w:t xml:space="preserve"> with geometric information</w:t>
      </w:r>
      <w:r w:rsidR="00A44D4A">
        <w:t xml:space="preserve"> (AP203) </w:t>
      </w:r>
      <w:r w:rsidR="00441CE7" w:rsidRPr="00441CE7">
        <w:t>and details of the </w:t>
      </w:r>
      <w:r w:rsidR="00A44D4A">
        <w:t>manufacturing</w:t>
      </w:r>
      <w:r w:rsidR="00441CE7" w:rsidRPr="00441CE7">
        <w:t xml:space="preserve"> characteristics (features).</w:t>
      </w:r>
      <w:r w:rsidR="00552BA6" w:rsidRPr="003F6CEE">
        <w:t xml:space="preserve"> </w:t>
      </w:r>
      <w:r w:rsidR="001E3E92" w:rsidRPr="001E3E92">
        <w:t>That is, the model of the part</w:t>
      </w:r>
      <w:r w:rsidR="001E3E92">
        <w:t xml:space="preserve"> that </w:t>
      </w:r>
      <w:r w:rsidR="008815F0">
        <w:t>is defined on</w:t>
      </w:r>
      <w:r w:rsidR="001E3E92">
        <w:t xml:space="preserve"> the </w:t>
      </w:r>
      <w:r w:rsidR="001E3E92" w:rsidRPr="001E3E92">
        <w:t>geometry STEP is redefined in terms of</w:t>
      </w:r>
      <w:r w:rsidR="001E3E92">
        <w:t xml:space="preserve"> </w:t>
      </w:r>
      <w:r w:rsidR="001E3E92" w:rsidRPr="001E3E92">
        <w:t>manufacturing features based on STEP AP224.</w:t>
      </w:r>
    </w:p>
    <w:p w:rsidR="008C67D1" w:rsidRPr="005453D3" w:rsidRDefault="008D4612" w:rsidP="007D1AB8">
      <w:pPr>
        <w:pStyle w:val="SectionBody"/>
        <w:ind w:firstLine="284"/>
      </w:pPr>
      <w:r w:rsidRPr="008D4612">
        <w:t>In the figure 4 can be viewed in detail the five modules for the functions that are part of the CAD module.</w:t>
      </w:r>
      <w:r w:rsidR="00357FD4" w:rsidRPr="008D4612">
        <w:t xml:space="preserve"> </w:t>
      </w:r>
      <w:r w:rsidRPr="005453D3">
        <w:t>The first module for the modeling of the piece to be machined using the library of features based on application</w:t>
      </w:r>
      <w:r w:rsidR="005453D3" w:rsidRPr="005453D3">
        <w:t xml:space="preserve"> protocols AP203 and AP224, This module has as inputs administrative data such as: project name and the part</w:t>
      </w:r>
      <w:r w:rsidR="005453D3">
        <w:t xml:space="preserve"> name</w:t>
      </w:r>
      <w:r w:rsidR="005453D3" w:rsidRPr="005453D3">
        <w:t>, </w:t>
      </w:r>
      <w:r w:rsidR="005453D3">
        <w:t>besides</w:t>
      </w:r>
      <w:r w:rsidR="005453D3" w:rsidRPr="005453D3">
        <w:t xml:space="preserve"> </w:t>
      </w:r>
      <w:r w:rsidR="005453D3">
        <w:t>dates</w:t>
      </w:r>
      <w:r w:rsidR="005453D3" w:rsidRPr="005453D3">
        <w:t> of features of shape, tolerances and material;</w:t>
      </w:r>
      <w:r w:rsidR="007C37FE">
        <w:t xml:space="preserve"> </w:t>
      </w:r>
      <w:r w:rsidR="005453D3" w:rsidRPr="007C37FE">
        <w:t>the </w:t>
      </w:r>
      <w:r w:rsidR="007C37FE">
        <w:t xml:space="preserve">part </w:t>
      </w:r>
      <w:r w:rsidR="005453D3" w:rsidRPr="007C37FE">
        <w:t>model based on features generated is</w:t>
      </w:r>
      <w:r w:rsidR="007C37FE">
        <w:t xml:space="preserve"> then validated; </w:t>
      </w:r>
      <w:r w:rsidR="005453D3">
        <w:t xml:space="preserve">the part model validated </w:t>
      </w:r>
      <w:r w:rsidR="005453D3" w:rsidRPr="005453D3">
        <w:t>serves as a gateway to the following two modules</w:t>
      </w:r>
      <w:r w:rsidR="005453D3">
        <w:t>,</w:t>
      </w:r>
      <w:r w:rsidR="00E36C91" w:rsidRPr="005453D3">
        <w:t xml:space="preserve"> </w:t>
      </w:r>
      <w:r w:rsidR="005453D3" w:rsidRPr="005453D3">
        <w:t>that will generate the STEP AP224 and STEP AP203 </w:t>
      </w:r>
      <w:r w:rsidR="005453D3">
        <w:t xml:space="preserve">of the </w:t>
      </w:r>
      <w:r w:rsidR="005453D3" w:rsidRPr="005453D3">
        <w:t>model of the part respectively,</w:t>
      </w:r>
      <w:r w:rsidR="00E36C91" w:rsidRPr="005453D3">
        <w:t xml:space="preserve"> </w:t>
      </w:r>
      <w:r w:rsidR="005453D3" w:rsidRPr="005453D3">
        <w:t>finally in the last module is generated graphic model of the part for it to be displayed.</w:t>
      </w:r>
    </w:p>
    <w:p w:rsidR="00F31D35" w:rsidRDefault="005453D3" w:rsidP="007D1AB8">
      <w:pPr>
        <w:pStyle w:val="SectionBody"/>
        <w:ind w:firstLine="284"/>
      </w:pPr>
      <w:r w:rsidRPr="005453D3">
        <w:t>Thus, the CAD module generates three outputs: product model AP224, product model </w:t>
      </w:r>
      <w:r w:rsidR="008E1A8A" w:rsidRPr="005453D3">
        <w:t>AP203</w:t>
      </w:r>
      <w:r w:rsidR="008E1A8A">
        <w:t xml:space="preserve"> </w:t>
      </w:r>
      <w:r w:rsidRPr="005453D3">
        <w:t>and visualization of the geometric model, the first two outputs are</w:t>
      </w:r>
      <w:r w:rsidR="008E1A8A">
        <w:t xml:space="preserve"> used as input for the next module for the CAPP system to be described with more detail </w:t>
      </w:r>
      <w:r w:rsidRPr="005453D3">
        <w:t>in the</w:t>
      </w:r>
      <w:r w:rsidR="008E1A8A">
        <w:t xml:space="preserve"> </w:t>
      </w:r>
      <w:r w:rsidRPr="005453D3">
        <w:t xml:space="preserve">next section of this </w:t>
      </w:r>
      <w:r w:rsidR="008E1A8A">
        <w:t>paper</w:t>
      </w:r>
      <w:r w:rsidRPr="005453D3">
        <w:t>.</w:t>
      </w:r>
      <w:r w:rsidR="00E36C91" w:rsidRPr="005453D3">
        <w:t xml:space="preserve"> </w:t>
      </w:r>
      <w:r w:rsidR="00A17ED7" w:rsidRPr="005453D3">
        <w:t xml:space="preserve"> </w:t>
      </w:r>
      <w:r w:rsidR="00566215" w:rsidRPr="005453D3">
        <w:t xml:space="preserve">  </w:t>
      </w:r>
      <w:r w:rsidR="00F31D35" w:rsidRPr="005453D3">
        <w:t xml:space="preserve"> </w:t>
      </w:r>
    </w:p>
    <w:p w:rsidR="007C37FE" w:rsidRPr="005453D3" w:rsidRDefault="007C37FE" w:rsidP="007D1AB8">
      <w:pPr>
        <w:pStyle w:val="SectionBody"/>
        <w:ind w:firstLine="284"/>
      </w:pPr>
    </w:p>
    <w:p w:rsidR="001D7BB0" w:rsidRPr="00135835" w:rsidRDefault="00195E40" w:rsidP="001D7BB0">
      <w:pPr>
        <w:pStyle w:val="SectionBody"/>
        <w:ind w:firstLine="0"/>
        <w:rPr>
          <w:lang w:val="es-CO"/>
        </w:rPr>
      </w:pPr>
      <w:r>
        <w:rPr>
          <w:noProof/>
          <w:lang w:val="es-CO" w:eastAsia="es-CO"/>
        </w:rPr>
        <w:drawing>
          <wp:inline distT="0" distB="0" distL="0" distR="0">
            <wp:extent cx="6127750" cy="4806950"/>
            <wp:effectExtent l="19050" t="0" r="6350" b="0"/>
            <wp:docPr id="5" name="Imagen 5" descr="AI0 2W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0 2WIN-  "/>
                    <pic:cNvPicPr>
                      <a:picLocks noChangeAspect="1" noChangeArrowheads="1"/>
                    </pic:cNvPicPr>
                  </pic:nvPicPr>
                  <pic:blipFill>
                    <a:blip r:embed="rId14" cstate="print"/>
                    <a:srcRect/>
                    <a:stretch>
                      <a:fillRect/>
                    </a:stretch>
                  </pic:blipFill>
                  <pic:spPr bwMode="auto">
                    <a:xfrm>
                      <a:off x="0" y="0"/>
                      <a:ext cx="6127750" cy="4806950"/>
                    </a:xfrm>
                    <a:prstGeom prst="rect">
                      <a:avLst/>
                    </a:prstGeom>
                    <a:noFill/>
                    <a:ln w="9525">
                      <a:noFill/>
                      <a:miter lim="800000"/>
                      <a:headEnd/>
                      <a:tailEnd/>
                    </a:ln>
                  </pic:spPr>
                </pic:pic>
              </a:graphicData>
            </a:graphic>
          </wp:inline>
        </w:drawing>
      </w:r>
    </w:p>
    <w:p w:rsidR="00385C5F" w:rsidRPr="007C37FE" w:rsidRDefault="009C060C" w:rsidP="00385C5F">
      <w:pPr>
        <w:pStyle w:val="SectionBody"/>
        <w:ind w:firstLine="0"/>
        <w:jc w:val="center"/>
      </w:pPr>
      <w:proofErr w:type="gramStart"/>
      <w:r w:rsidRPr="009C060C">
        <w:t>Figure 4.</w:t>
      </w:r>
      <w:proofErr w:type="gramEnd"/>
      <w:r w:rsidRPr="009C060C">
        <w:t xml:space="preserve"> </w:t>
      </w:r>
      <w:r w:rsidRPr="007C37FE">
        <w:t xml:space="preserve">IDEF 0: </w:t>
      </w:r>
      <w:r w:rsidR="007C37FE" w:rsidRPr="007C37FE">
        <w:t>Modules </w:t>
      </w:r>
      <w:r w:rsidR="007C37FE">
        <w:t>corresponding</w:t>
      </w:r>
      <w:r w:rsidR="007C37FE" w:rsidRPr="007C37FE">
        <w:t> </w:t>
      </w:r>
      <w:r w:rsidR="007C37FE">
        <w:t xml:space="preserve">to </w:t>
      </w:r>
      <w:r w:rsidR="007C37FE" w:rsidRPr="007C37FE">
        <w:t>activities of the CAD module of the system.</w:t>
      </w:r>
    </w:p>
    <w:p w:rsidR="001D7BB0" w:rsidRDefault="005E7FC4" w:rsidP="009C060C">
      <w:pPr>
        <w:pStyle w:val="SectionBody"/>
        <w:ind w:firstLine="0"/>
        <w:rPr>
          <w:b/>
          <w:bCs/>
        </w:rPr>
      </w:pPr>
      <w:r w:rsidRPr="007C37FE">
        <w:br w:type="page"/>
      </w:r>
      <w:r w:rsidR="001D7BB0">
        <w:rPr>
          <w:b/>
          <w:bCs/>
        </w:rPr>
        <w:lastRenderedPageBreak/>
        <w:t>3.2 CAPP</w:t>
      </w:r>
      <w:r w:rsidR="0007734E">
        <w:rPr>
          <w:b/>
          <w:bCs/>
        </w:rPr>
        <w:t xml:space="preserve"> Module</w:t>
      </w:r>
    </w:p>
    <w:p w:rsidR="00450B79" w:rsidRDefault="00450B79" w:rsidP="009C060C">
      <w:pPr>
        <w:pStyle w:val="SectionBody"/>
        <w:ind w:firstLine="0"/>
        <w:rPr>
          <w:b/>
          <w:bCs/>
        </w:rPr>
      </w:pPr>
    </w:p>
    <w:p w:rsidR="00C8535D" w:rsidRDefault="009A6C48" w:rsidP="00AA216A">
      <w:pPr>
        <w:pStyle w:val="SectionBody"/>
        <w:ind w:firstLine="284"/>
        <w:rPr>
          <w:bCs/>
        </w:rPr>
      </w:pPr>
      <w:r w:rsidRPr="009A6C48">
        <w:rPr>
          <w:bCs/>
        </w:rPr>
        <w:t>According to (</w:t>
      </w:r>
      <w:proofErr w:type="spellStart"/>
      <w:r w:rsidRPr="009A6C48">
        <w:rPr>
          <w:bCs/>
        </w:rPr>
        <w:t>Amaitik</w:t>
      </w:r>
      <w:proofErr w:type="spellEnd"/>
      <w:r w:rsidRPr="009A6C48">
        <w:rPr>
          <w:bCs/>
        </w:rPr>
        <w:t>,</w:t>
      </w:r>
      <w:r w:rsidR="002551E1">
        <w:rPr>
          <w:bCs/>
        </w:rPr>
        <w:t xml:space="preserve"> 2005</w:t>
      </w:r>
      <w:r w:rsidRPr="009A6C48">
        <w:rPr>
          <w:bCs/>
        </w:rPr>
        <w:t>) a CAPP system can be defined as </w:t>
      </w:r>
      <w:r>
        <w:rPr>
          <w:bCs/>
        </w:rPr>
        <w:t xml:space="preserve">the </w:t>
      </w:r>
      <w:r w:rsidRPr="009A6C48">
        <w:rPr>
          <w:bCs/>
        </w:rPr>
        <w:t>functions </w:t>
      </w:r>
      <w:r>
        <w:rPr>
          <w:bCs/>
        </w:rPr>
        <w:t xml:space="preserve">that </w:t>
      </w:r>
      <w:r w:rsidRPr="009A6C48">
        <w:rPr>
          <w:bCs/>
        </w:rPr>
        <w:t>using</w:t>
      </w:r>
      <w:r>
        <w:rPr>
          <w:bCs/>
        </w:rPr>
        <w:t xml:space="preserve"> computers to assist work planners processes</w:t>
      </w:r>
      <w:r w:rsidRPr="009A6C48">
        <w:rPr>
          <w:bCs/>
        </w:rPr>
        <w:t>. The main goal of CAPP is to generate </w:t>
      </w:r>
      <w:r w:rsidR="001B6BE9">
        <w:rPr>
          <w:bCs/>
        </w:rPr>
        <w:t xml:space="preserve">the </w:t>
      </w:r>
      <w:r w:rsidRPr="009A6C48">
        <w:rPr>
          <w:bCs/>
        </w:rPr>
        <w:t>computer processes</w:t>
      </w:r>
      <w:r w:rsidR="001B6BE9">
        <w:rPr>
          <w:bCs/>
        </w:rPr>
        <w:t xml:space="preserve"> planning </w:t>
      </w:r>
      <w:r w:rsidRPr="009A6C48">
        <w:rPr>
          <w:bCs/>
        </w:rPr>
        <w:t>that can replace</w:t>
      </w:r>
      <w:r w:rsidR="001B6BE9">
        <w:rPr>
          <w:bCs/>
        </w:rPr>
        <w:t xml:space="preserve"> </w:t>
      </w:r>
      <w:r w:rsidR="00FA3166">
        <w:rPr>
          <w:bCs/>
        </w:rPr>
        <w:t>planner’s</w:t>
      </w:r>
      <w:r w:rsidR="001B6BE9">
        <w:rPr>
          <w:bCs/>
        </w:rPr>
        <w:t xml:space="preserve"> processes when </w:t>
      </w:r>
      <w:r w:rsidRPr="009A6C48">
        <w:rPr>
          <w:bCs/>
        </w:rPr>
        <w:t>knowledge of planning processes and work experience are</w:t>
      </w:r>
      <w:r w:rsidR="001B6BE9">
        <w:rPr>
          <w:bCs/>
        </w:rPr>
        <w:t xml:space="preserve"> </w:t>
      </w:r>
      <w:r w:rsidRPr="009A6C48">
        <w:rPr>
          <w:bCs/>
        </w:rPr>
        <w:t>incorporated into computer</w:t>
      </w:r>
      <w:r w:rsidR="001B6BE9">
        <w:rPr>
          <w:bCs/>
        </w:rPr>
        <w:t xml:space="preserve"> </w:t>
      </w:r>
      <w:r w:rsidRPr="009A6C48">
        <w:rPr>
          <w:bCs/>
        </w:rPr>
        <w:t>programs.</w:t>
      </w:r>
      <w:r w:rsidR="00E6687A">
        <w:rPr>
          <w:bCs/>
        </w:rPr>
        <w:t xml:space="preserve"> The architecture of process planning phase, </w:t>
      </w:r>
      <w:r w:rsidR="00E6687A" w:rsidRPr="00E6687A">
        <w:rPr>
          <w:bCs/>
        </w:rPr>
        <w:t>is based on the interaction of CAPP</w:t>
      </w:r>
      <w:r w:rsidR="00E6687A">
        <w:rPr>
          <w:bCs/>
        </w:rPr>
        <w:t xml:space="preserve"> </w:t>
      </w:r>
      <w:r w:rsidR="00E6687A" w:rsidRPr="00E6687A">
        <w:rPr>
          <w:bCs/>
        </w:rPr>
        <w:t>activity of the system and a database with information </w:t>
      </w:r>
      <w:r w:rsidR="00E6687A">
        <w:rPr>
          <w:bCs/>
        </w:rPr>
        <w:t>of the</w:t>
      </w:r>
      <w:r w:rsidR="00E6687A" w:rsidRPr="00E6687A">
        <w:rPr>
          <w:bCs/>
        </w:rPr>
        <w:t> machine tool, cutting tool types, types of material for the blank.</w:t>
      </w:r>
      <w:r w:rsidR="00AA216A" w:rsidRPr="00E6687A">
        <w:rPr>
          <w:bCs/>
        </w:rPr>
        <w:t xml:space="preserve"> </w:t>
      </w:r>
    </w:p>
    <w:p w:rsidR="00521CA6" w:rsidRDefault="002551E1" w:rsidP="00AA216A">
      <w:pPr>
        <w:pStyle w:val="SectionBody"/>
        <w:ind w:firstLine="284"/>
        <w:rPr>
          <w:bCs/>
        </w:rPr>
      </w:pPr>
      <w:r w:rsidRPr="002551E1">
        <w:rPr>
          <w:bCs/>
        </w:rPr>
        <w:t>According to (</w:t>
      </w:r>
      <w:proofErr w:type="spellStart"/>
      <w:r w:rsidRPr="002551E1">
        <w:rPr>
          <w:bCs/>
        </w:rPr>
        <w:t>Xun</w:t>
      </w:r>
      <w:proofErr w:type="spellEnd"/>
      <w:r w:rsidRPr="002551E1">
        <w:rPr>
          <w:bCs/>
        </w:rPr>
        <w:t> W. </w:t>
      </w:r>
      <w:proofErr w:type="spellStart"/>
      <w:r w:rsidRPr="002551E1">
        <w:rPr>
          <w:bCs/>
        </w:rPr>
        <w:t>Xu</w:t>
      </w:r>
      <w:proofErr w:type="spellEnd"/>
      <w:r w:rsidRPr="002551E1">
        <w:rPr>
          <w:bCs/>
        </w:rPr>
        <w:t>, 2006) when the CAPP module is connected to the</w:t>
      </w:r>
      <w:r w:rsidR="00C8535D">
        <w:rPr>
          <w:bCs/>
        </w:rPr>
        <w:t xml:space="preserve"> </w:t>
      </w:r>
      <w:r w:rsidRPr="002551E1">
        <w:rPr>
          <w:bCs/>
        </w:rPr>
        <w:t>database, it will be possible to optimize the sequence of machines, machine tool</w:t>
      </w:r>
      <w:r w:rsidR="00FA3166">
        <w:rPr>
          <w:bCs/>
        </w:rPr>
        <w:t xml:space="preserve"> </w:t>
      </w:r>
      <w:r w:rsidRPr="002551E1">
        <w:rPr>
          <w:bCs/>
        </w:rPr>
        <w:t>selection and cutting tools in the planning</w:t>
      </w:r>
      <w:r w:rsidR="00C8535D">
        <w:rPr>
          <w:bCs/>
        </w:rPr>
        <w:t xml:space="preserve"> stage to generate the corresponding </w:t>
      </w:r>
      <w:r w:rsidRPr="002551E1">
        <w:rPr>
          <w:bCs/>
        </w:rPr>
        <w:t xml:space="preserve">file </w:t>
      </w:r>
      <w:r>
        <w:rPr>
          <w:bCs/>
        </w:rPr>
        <w:t>in the format</w:t>
      </w:r>
      <w:r w:rsidRPr="002551E1">
        <w:rPr>
          <w:bCs/>
        </w:rPr>
        <w:t> STEP-NC</w:t>
      </w:r>
      <w:r w:rsidR="00FA3166">
        <w:rPr>
          <w:bCs/>
        </w:rPr>
        <w:t>,</w:t>
      </w:r>
      <w:r w:rsidR="00D53064" w:rsidRPr="002551E1">
        <w:rPr>
          <w:bCs/>
        </w:rPr>
        <w:t xml:space="preserve"> </w:t>
      </w:r>
      <w:r w:rsidR="00FA3166">
        <w:rPr>
          <w:bCs/>
        </w:rPr>
        <w:t>in this case</w:t>
      </w:r>
      <w:r w:rsidR="00167B37" w:rsidRPr="002551E1">
        <w:rPr>
          <w:bCs/>
        </w:rPr>
        <w:t>,</w:t>
      </w:r>
      <w:r w:rsidR="00D53064" w:rsidRPr="002551E1">
        <w:rPr>
          <w:bCs/>
        </w:rPr>
        <w:t xml:space="preserve"> </w:t>
      </w:r>
      <w:r w:rsidR="00FA3166">
        <w:rPr>
          <w:bCs/>
        </w:rPr>
        <w:t>file ARM I</w:t>
      </w:r>
      <w:r w:rsidR="00D53064" w:rsidRPr="002551E1">
        <w:rPr>
          <w:bCs/>
        </w:rPr>
        <w:t xml:space="preserve">SO 14649, </w:t>
      </w:r>
      <w:r w:rsidR="00FA3166" w:rsidRPr="00FA3166">
        <w:rPr>
          <w:bCs/>
        </w:rPr>
        <w:t>that can be directly used by a CNC machine.</w:t>
      </w:r>
      <w:r w:rsidR="006B39B6">
        <w:rPr>
          <w:bCs/>
        </w:rPr>
        <w:t xml:space="preserve"> </w:t>
      </w:r>
    </w:p>
    <w:p w:rsidR="00C8535D" w:rsidRPr="00521CA6" w:rsidRDefault="00C8535D" w:rsidP="00AA216A">
      <w:pPr>
        <w:pStyle w:val="SectionBody"/>
        <w:ind w:firstLine="284"/>
        <w:rPr>
          <w:bCs/>
        </w:rPr>
      </w:pPr>
      <w:r w:rsidRPr="00C8535D">
        <w:rPr>
          <w:bCs/>
        </w:rPr>
        <w:t>This ISO 14649 physical file will be generated in XML format (ISO 10303-28) and</w:t>
      </w:r>
      <w:r>
        <w:rPr>
          <w:bCs/>
        </w:rPr>
        <w:t xml:space="preserve"> contain information </w:t>
      </w:r>
      <w:r w:rsidRPr="00C8535D">
        <w:rPr>
          <w:bCs/>
        </w:rPr>
        <w:t>about part design, manufacturing features, fixing requirements,</w:t>
      </w:r>
      <w:r>
        <w:rPr>
          <w:bCs/>
        </w:rPr>
        <w:t xml:space="preserve"> </w:t>
      </w:r>
      <w:r w:rsidRPr="00C8535D">
        <w:rPr>
          <w:bCs/>
        </w:rPr>
        <w:t>sequences of the manufacturing process, set-ups and cutting tools. </w:t>
      </w:r>
      <w:r w:rsidRPr="00521CA6">
        <w:rPr>
          <w:bCs/>
        </w:rPr>
        <w:t>The information in this file can also be used as input to CNC controllers STEP-NC enabled.</w:t>
      </w:r>
    </w:p>
    <w:p w:rsidR="00A73463" w:rsidRDefault="00A73463" w:rsidP="00AA216A">
      <w:pPr>
        <w:pStyle w:val="SectionBody"/>
        <w:ind w:firstLine="284"/>
        <w:rPr>
          <w:bCs/>
        </w:rPr>
      </w:pPr>
      <w:r w:rsidRPr="00A73463">
        <w:rPr>
          <w:bCs/>
        </w:rPr>
        <w:t>In the proposed methodology an XML file</w:t>
      </w:r>
      <w:r>
        <w:rPr>
          <w:bCs/>
        </w:rPr>
        <w:t xml:space="preserve"> format of data</w:t>
      </w:r>
      <w:r w:rsidRPr="00A73463">
        <w:rPr>
          <w:bCs/>
        </w:rPr>
        <w:t xml:space="preserve"> in STEP AP224 is mapped to produce</w:t>
      </w:r>
      <w:r>
        <w:rPr>
          <w:bCs/>
        </w:rPr>
        <w:t xml:space="preserve"> </w:t>
      </w:r>
      <w:r w:rsidRPr="00A73463">
        <w:rPr>
          <w:bCs/>
        </w:rPr>
        <w:t>the corresponding machining operations in order to generate the planning process</w:t>
      </w:r>
      <w:r>
        <w:rPr>
          <w:bCs/>
        </w:rPr>
        <w:t xml:space="preserve">, </w:t>
      </w:r>
      <w:r w:rsidRPr="00A73463">
        <w:rPr>
          <w:bCs/>
        </w:rPr>
        <w:t>also in XML format according to the STEP-NC standard (</w:t>
      </w:r>
      <w:r>
        <w:rPr>
          <w:bCs/>
        </w:rPr>
        <w:t>14</w:t>
      </w:r>
      <w:r w:rsidRPr="00A73463">
        <w:rPr>
          <w:bCs/>
        </w:rPr>
        <w:t>649).</w:t>
      </w:r>
    </w:p>
    <w:p w:rsidR="00704FC3" w:rsidRPr="002E1BA8" w:rsidRDefault="00A73463" w:rsidP="00AA216A">
      <w:pPr>
        <w:pStyle w:val="SectionBody"/>
        <w:ind w:firstLine="284"/>
        <w:rPr>
          <w:bCs/>
        </w:rPr>
      </w:pPr>
      <w:r w:rsidRPr="0007734E">
        <w:rPr>
          <w:bCs/>
        </w:rPr>
        <w:t xml:space="preserve">The following figure presents a model in IDEF0 diagrams with the two modules that are part of the activity </w:t>
      </w:r>
      <w:r w:rsidR="002E1BA8" w:rsidRPr="0007734E">
        <w:rPr>
          <w:bCs/>
        </w:rPr>
        <w:t xml:space="preserve">corresponding to </w:t>
      </w:r>
      <w:r w:rsidRPr="0007734E">
        <w:rPr>
          <w:bCs/>
        </w:rPr>
        <w:t>CAPP. </w:t>
      </w:r>
      <w:r w:rsidRPr="002E1BA8">
        <w:rPr>
          <w:bCs/>
        </w:rPr>
        <w:t>In the first module takes as inputs the two outputs </w:t>
      </w:r>
      <w:r w:rsidR="002E1BA8" w:rsidRPr="002E1BA8">
        <w:rPr>
          <w:bCs/>
        </w:rPr>
        <w:t xml:space="preserve">coming </w:t>
      </w:r>
      <w:r w:rsidRPr="002E1BA8">
        <w:rPr>
          <w:bCs/>
        </w:rPr>
        <w:t>from</w:t>
      </w:r>
      <w:r w:rsidR="002E1BA8" w:rsidRPr="002E1BA8">
        <w:rPr>
          <w:bCs/>
        </w:rPr>
        <w:t xml:space="preserve"> </w:t>
      </w:r>
      <w:r w:rsidRPr="002E1BA8">
        <w:rPr>
          <w:bCs/>
        </w:rPr>
        <w:t>the </w:t>
      </w:r>
      <w:r w:rsidR="002E1BA8" w:rsidRPr="002E1BA8">
        <w:rPr>
          <w:bCs/>
        </w:rPr>
        <w:t xml:space="preserve">activity CAD corresponding to product </w:t>
      </w:r>
      <w:r w:rsidRPr="002E1BA8">
        <w:rPr>
          <w:bCs/>
        </w:rPr>
        <w:t>model AP224 and AP203,</w:t>
      </w:r>
      <w:r w:rsidR="002E1BA8" w:rsidRPr="002E1BA8">
        <w:rPr>
          <w:bCs/>
        </w:rPr>
        <w:t xml:space="preserve"> based on</w:t>
      </w:r>
      <w:r w:rsidR="002E1BA8">
        <w:rPr>
          <w:bCs/>
        </w:rPr>
        <w:t xml:space="preserve"> this information and use of library features (AP224/AP203), </w:t>
      </w:r>
      <w:r w:rsidR="002E1BA8" w:rsidRPr="002E1BA8">
        <w:rPr>
          <w:bCs/>
        </w:rPr>
        <w:t>and a process of knowledge use (ISO 14649 10-11), it performs a process of extraction of features to</w:t>
      </w:r>
      <w:r w:rsidR="002E1BA8">
        <w:rPr>
          <w:bCs/>
        </w:rPr>
        <w:t xml:space="preserve"> </w:t>
      </w:r>
      <w:r w:rsidR="002E1BA8" w:rsidRPr="002E1BA8">
        <w:rPr>
          <w:bCs/>
        </w:rPr>
        <w:t>create an archive of features under the ISO 14649 standard that will be taken later to the next module that will use a library of cutting tools </w:t>
      </w:r>
      <w:r w:rsidR="002E1BA8">
        <w:rPr>
          <w:bCs/>
        </w:rPr>
        <w:t xml:space="preserve">for milling </w:t>
      </w:r>
      <w:r w:rsidR="002E1BA8" w:rsidRPr="002E1BA8">
        <w:rPr>
          <w:bCs/>
        </w:rPr>
        <w:t>based on ISO 14649-111</w:t>
      </w:r>
      <w:r w:rsidR="002E1BA8">
        <w:rPr>
          <w:bCs/>
        </w:rPr>
        <w:t xml:space="preserve"> and</w:t>
      </w:r>
      <w:r w:rsidR="00521CA6">
        <w:rPr>
          <w:bCs/>
        </w:rPr>
        <w:t xml:space="preserve"> also an </w:t>
      </w:r>
      <w:r w:rsidR="002E1BA8" w:rsidRPr="002E1BA8">
        <w:rPr>
          <w:bCs/>
        </w:rPr>
        <w:t>fixing library, to generate</w:t>
      </w:r>
      <w:r w:rsidR="00521CA6">
        <w:rPr>
          <w:bCs/>
        </w:rPr>
        <w:t xml:space="preserve"> the</w:t>
      </w:r>
      <w:r w:rsidR="002E1BA8" w:rsidRPr="002E1BA8">
        <w:rPr>
          <w:bCs/>
        </w:rPr>
        <w:t> process planning information and physical</w:t>
      </w:r>
      <w:r w:rsidR="00521CA6">
        <w:rPr>
          <w:bCs/>
        </w:rPr>
        <w:t xml:space="preserve"> </w:t>
      </w:r>
      <w:r w:rsidR="002E1BA8" w:rsidRPr="002E1BA8">
        <w:rPr>
          <w:bCs/>
        </w:rPr>
        <w:t>file XML format according to ISO 14649.</w:t>
      </w:r>
    </w:p>
    <w:p w:rsidR="001D7BB0" w:rsidRPr="002E1BA8" w:rsidRDefault="001D7BB0">
      <w:pPr>
        <w:pStyle w:val="SectionBody"/>
        <w:ind w:firstLine="0"/>
        <w:rPr>
          <w:b/>
          <w:bCs/>
        </w:rPr>
      </w:pPr>
    </w:p>
    <w:p w:rsidR="001D7BB0" w:rsidRDefault="00195E40" w:rsidP="001D7BB0">
      <w:pPr>
        <w:pStyle w:val="SectionBody"/>
        <w:ind w:firstLine="0"/>
        <w:jc w:val="center"/>
        <w:rPr>
          <w:b/>
          <w:bCs/>
        </w:rPr>
      </w:pPr>
      <w:r>
        <w:rPr>
          <w:b/>
          <w:bCs/>
          <w:noProof/>
          <w:lang w:val="es-CO" w:eastAsia="es-CO"/>
        </w:rPr>
        <w:drawing>
          <wp:inline distT="0" distB="0" distL="0" distR="0">
            <wp:extent cx="5969000" cy="4044950"/>
            <wp:effectExtent l="19050" t="0" r="0" b="0"/>
            <wp:docPr id="6" name="Imagen 6" descr="AI0 3W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I0 3WIN-  "/>
                    <pic:cNvPicPr>
                      <a:picLocks noChangeAspect="1" noChangeArrowheads="1"/>
                    </pic:cNvPicPr>
                  </pic:nvPicPr>
                  <pic:blipFill>
                    <a:blip r:embed="rId15" cstate="print"/>
                    <a:srcRect/>
                    <a:stretch>
                      <a:fillRect/>
                    </a:stretch>
                  </pic:blipFill>
                  <pic:spPr bwMode="auto">
                    <a:xfrm>
                      <a:off x="0" y="0"/>
                      <a:ext cx="5969000" cy="4044950"/>
                    </a:xfrm>
                    <a:prstGeom prst="rect">
                      <a:avLst/>
                    </a:prstGeom>
                    <a:noFill/>
                    <a:ln w="9525">
                      <a:noFill/>
                      <a:miter lim="800000"/>
                      <a:headEnd/>
                      <a:tailEnd/>
                    </a:ln>
                  </pic:spPr>
                </pic:pic>
              </a:graphicData>
            </a:graphic>
          </wp:inline>
        </w:drawing>
      </w:r>
    </w:p>
    <w:p w:rsidR="001F5F2A" w:rsidRPr="00555067" w:rsidRDefault="001F5F2A" w:rsidP="001F5F2A">
      <w:pPr>
        <w:pStyle w:val="SectionBody"/>
        <w:ind w:firstLine="0"/>
        <w:jc w:val="center"/>
      </w:pPr>
      <w:proofErr w:type="gramStart"/>
      <w:r w:rsidRPr="00555067">
        <w:rPr>
          <w:bCs/>
        </w:rPr>
        <w:t>Figure 5.</w:t>
      </w:r>
      <w:proofErr w:type="gramEnd"/>
      <w:r w:rsidRPr="00555067">
        <w:rPr>
          <w:bCs/>
        </w:rPr>
        <w:t xml:space="preserve"> </w:t>
      </w:r>
      <w:proofErr w:type="gramStart"/>
      <w:r w:rsidR="00555067">
        <w:t xml:space="preserve">The main modules corresponding to activities </w:t>
      </w:r>
      <w:r w:rsidR="00555067" w:rsidRPr="00555067">
        <w:t>of the CAPP module of the system.</w:t>
      </w:r>
      <w:proofErr w:type="gramEnd"/>
    </w:p>
    <w:p w:rsidR="001D7BB0" w:rsidRPr="00555067" w:rsidRDefault="001D7BB0" w:rsidP="001F5F2A">
      <w:pPr>
        <w:pStyle w:val="SectionBody"/>
        <w:ind w:firstLine="0"/>
        <w:jc w:val="center"/>
        <w:rPr>
          <w:bCs/>
        </w:rPr>
      </w:pPr>
    </w:p>
    <w:p w:rsidR="001D7BB0" w:rsidRPr="00555067" w:rsidRDefault="001D7BB0">
      <w:pPr>
        <w:pStyle w:val="SectionBody"/>
        <w:ind w:firstLine="0"/>
        <w:rPr>
          <w:b/>
          <w:bCs/>
        </w:rPr>
      </w:pPr>
    </w:p>
    <w:p w:rsidR="001F5F2A" w:rsidRDefault="001F5F2A" w:rsidP="001D7BB0">
      <w:pPr>
        <w:pStyle w:val="SectionBody"/>
        <w:ind w:firstLine="0"/>
        <w:jc w:val="center"/>
        <w:rPr>
          <w:b/>
          <w:bCs/>
        </w:rPr>
      </w:pPr>
    </w:p>
    <w:p w:rsidR="001F5F2A" w:rsidRDefault="001F5F2A" w:rsidP="001D7BB0">
      <w:pPr>
        <w:pStyle w:val="SectionBody"/>
        <w:ind w:firstLine="0"/>
        <w:jc w:val="center"/>
        <w:rPr>
          <w:b/>
          <w:bCs/>
        </w:rPr>
      </w:pPr>
    </w:p>
    <w:p w:rsidR="001F5F2A" w:rsidRDefault="001F5F2A" w:rsidP="001D7BB0">
      <w:pPr>
        <w:pStyle w:val="SectionBody"/>
        <w:ind w:firstLine="0"/>
        <w:jc w:val="center"/>
        <w:rPr>
          <w:b/>
          <w:bCs/>
        </w:rPr>
      </w:pPr>
    </w:p>
    <w:p w:rsidR="00521CA6" w:rsidRPr="00555067" w:rsidRDefault="00521CA6" w:rsidP="00977369">
      <w:pPr>
        <w:pStyle w:val="SectionBody"/>
        <w:ind w:firstLine="284"/>
        <w:rPr>
          <w:bCs/>
        </w:rPr>
      </w:pPr>
    </w:p>
    <w:p w:rsidR="00555067" w:rsidRPr="0007734E" w:rsidRDefault="00555067" w:rsidP="00977369">
      <w:pPr>
        <w:pStyle w:val="SectionBody"/>
        <w:ind w:firstLine="284"/>
        <w:rPr>
          <w:bCs/>
        </w:rPr>
      </w:pPr>
    </w:p>
    <w:p w:rsidR="00555067" w:rsidRPr="00555067" w:rsidRDefault="00555067" w:rsidP="00977369">
      <w:pPr>
        <w:pStyle w:val="SectionBody"/>
        <w:ind w:firstLine="284"/>
        <w:rPr>
          <w:bCs/>
        </w:rPr>
      </w:pPr>
      <w:r>
        <w:rPr>
          <w:bCs/>
        </w:rPr>
        <w:lastRenderedPageBreak/>
        <w:t xml:space="preserve">The </w:t>
      </w:r>
      <w:r w:rsidRPr="00555067">
        <w:rPr>
          <w:bCs/>
        </w:rPr>
        <w:t>Figure 6 shows in more detail the modules</w:t>
      </w:r>
      <w:r>
        <w:rPr>
          <w:bCs/>
        </w:rPr>
        <w:t xml:space="preserve"> that are part o</w:t>
      </w:r>
      <w:r w:rsidRPr="00555067">
        <w:rPr>
          <w:bCs/>
        </w:rPr>
        <w:t xml:space="preserve">f A21 activity (Features Extraction), </w:t>
      </w:r>
      <w:r>
        <w:rPr>
          <w:bCs/>
        </w:rPr>
        <w:t xml:space="preserve">in </w:t>
      </w:r>
      <w:r w:rsidRPr="00555067">
        <w:rPr>
          <w:bCs/>
        </w:rPr>
        <w:t>the</w:t>
      </w:r>
      <w:r>
        <w:rPr>
          <w:bCs/>
        </w:rPr>
        <w:t xml:space="preserve"> first module identifies </w:t>
      </w:r>
      <w:r w:rsidRPr="00555067">
        <w:rPr>
          <w:bCs/>
        </w:rPr>
        <w:t>the features of the product model </w:t>
      </w:r>
      <w:r>
        <w:rPr>
          <w:bCs/>
        </w:rPr>
        <w:t xml:space="preserve">in </w:t>
      </w:r>
      <w:r w:rsidRPr="00555067">
        <w:rPr>
          <w:bCs/>
        </w:rPr>
        <w:t>AP203 and generates a valid</w:t>
      </w:r>
      <w:r>
        <w:rPr>
          <w:bCs/>
        </w:rPr>
        <w:t xml:space="preserve"> </w:t>
      </w:r>
      <w:r w:rsidRPr="00555067">
        <w:rPr>
          <w:bCs/>
        </w:rPr>
        <w:t>set of features that will serve as input for the following</w:t>
      </w:r>
      <w:r>
        <w:rPr>
          <w:bCs/>
        </w:rPr>
        <w:t xml:space="preserve"> module</w:t>
      </w:r>
      <w:r w:rsidR="00F778B6">
        <w:rPr>
          <w:bCs/>
        </w:rPr>
        <w:t xml:space="preserve"> which shall, also, </w:t>
      </w:r>
      <w:r w:rsidRPr="00555067">
        <w:rPr>
          <w:bCs/>
        </w:rPr>
        <w:t xml:space="preserve">another entry </w:t>
      </w:r>
      <w:r w:rsidR="00F778B6">
        <w:rPr>
          <w:bCs/>
        </w:rPr>
        <w:t>corresponding to product</w:t>
      </w:r>
      <w:r w:rsidR="00F778B6" w:rsidRPr="00555067">
        <w:rPr>
          <w:bCs/>
        </w:rPr>
        <w:t xml:space="preserve"> model </w:t>
      </w:r>
      <w:r w:rsidR="00F778B6">
        <w:rPr>
          <w:bCs/>
        </w:rPr>
        <w:t xml:space="preserve">in </w:t>
      </w:r>
      <w:r w:rsidRPr="00555067">
        <w:rPr>
          <w:bCs/>
        </w:rPr>
        <w:t>AP224,</w:t>
      </w:r>
      <w:r w:rsidR="00F778B6">
        <w:rPr>
          <w:bCs/>
        </w:rPr>
        <w:t xml:space="preserve"> in this last module is </w:t>
      </w:r>
      <w:r w:rsidRPr="00555067">
        <w:rPr>
          <w:bCs/>
        </w:rPr>
        <w:t>generated </w:t>
      </w:r>
      <w:r w:rsidR="00F778B6">
        <w:rPr>
          <w:bCs/>
        </w:rPr>
        <w:t>file</w:t>
      </w:r>
      <w:r w:rsidR="00F778B6" w:rsidRPr="00555067">
        <w:rPr>
          <w:bCs/>
        </w:rPr>
        <w:t xml:space="preserve"> </w:t>
      </w:r>
      <w:r w:rsidR="00F778B6">
        <w:rPr>
          <w:bCs/>
        </w:rPr>
        <w:t xml:space="preserve">of </w:t>
      </w:r>
      <w:r w:rsidRPr="00555067">
        <w:rPr>
          <w:bCs/>
        </w:rPr>
        <w:t>features with STEP data structure.</w:t>
      </w:r>
    </w:p>
    <w:p w:rsidR="001F5F2A" w:rsidRPr="0007734E" w:rsidRDefault="001F5F2A" w:rsidP="001D7BB0">
      <w:pPr>
        <w:pStyle w:val="SectionBody"/>
        <w:ind w:firstLine="0"/>
        <w:jc w:val="center"/>
        <w:rPr>
          <w:b/>
          <w:bCs/>
        </w:rPr>
      </w:pPr>
    </w:p>
    <w:p w:rsidR="001D7BB0" w:rsidRDefault="00195E40" w:rsidP="001D7BB0">
      <w:pPr>
        <w:pStyle w:val="SectionBody"/>
        <w:ind w:firstLine="0"/>
        <w:jc w:val="center"/>
        <w:rPr>
          <w:b/>
          <w:bCs/>
        </w:rPr>
      </w:pPr>
      <w:r>
        <w:rPr>
          <w:b/>
          <w:bCs/>
          <w:noProof/>
          <w:lang w:val="es-CO" w:eastAsia="es-CO"/>
        </w:rPr>
        <w:drawing>
          <wp:inline distT="0" distB="0" distL="0" distR="0">
            <wp:extent cx="6032500" cy="4235450"/>
            <wp:effectExtent l="19050" t="0" r="6350" b="0"/>
            <wp:docPr id="7" name="Imagen 7" descr="AI0 4W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0 4WIN-  "/>
                    <pic:cNvPicPr>
                      <a:picLocks noChangeAspect="1" noChangeArrowheads="1"/>
                    </pic:cNvPicPr>
                  </pic:nvPicPr>
                  <pic:blipFill>
                    <a:blip r:embed="rId16" cstate="print"/>
                    <a:srcRect/>
                    <a:stretch>
                      <a:fillRect/>
                    </a:stretch>
                  </pic:blipFill>
                  <pic:spPr bwMode="auto">
                    <a:xfrm>
                      <a:off x="0" y="0"/>
                      <a:ext cx="6032500" cy="4235450"/>
                    </a:xfrm>
                    <a:prstGeom prst="rect">
                      <a:avLst/>
                    </a:prstGeom>
                    <a:noFill/>
                    <a:ln w="9525">
                      <a:noFill/>
                      <a:miter lim="800000"/>
                      <a:headEnd/>
                      <a:tailEnd/>
                    </a:ln>
                  </pic:spPr>
                </pic:pic>
              </a:graphicData>
            </a:graphic>
          </wp:inline>
        </w:drawing>
      </w:r>
    </w:p>
    <w:p w:rsidR="00F72D1F" w:rsidRPr="00D8276E" w:rsidRDefault="00F72D1F" w:rsidP="00F72D1F">
      <w:pPr>
        <w:pStyle w:val="SectionBody"/>
        <w:ind w:firstLine="0"/>
        <w:jc w:val="center"/>
      </w:pPr>
      <w:proofErr w:type="gramStart"/>
      <w:r w:rsidRPr="0007734E">
        <w:rPr>
          <w:bCs/>
        </w:rPr>
        <w:t>Figure 6.</w:t>
      </w:r>
      <w:proofErr w:type="gramEnd"/>
      <w:r w:rsidRPr="0007734E">
        <w:rPr>
          <w:bCs/>
        </w:rPr>
        <w:t xml:space="preserve"> </w:t>
      </w:r>
      <w:proofErr w:type="gramStart"/>
      <w:r w:rsidR="00D8276E" w:rsidRPr="00D8276E">
        <w:rPr>
          <w:bCs/>
        </w:rPr>
        <w:t xml:space="preserve">The </w:t>
      </w:r>
      <w:r w:rsidR="00257A76" w:rsidRPr="00D8276E">
        <w:rPr>
          <w:bCs/>
        </w:rPr>
        <w:t xml:space="preserve">corresponding </w:t>
      </w:r>
      <w:r w:rsidR="00D8276E" w:rsidRPr="00D8276E">
        <w:rPr>
          <w:bCs/>
        </w:rPr>
        <w:t xml:space="preserve">modules to activity A21 </w:t>
      </w:r>
      <w:r w:rsidRPr="00D8276E">
        <w:t xml:space="preserve">(Features Extraction) </w:t>
      </w:r>
      <w:r w:rsidR="00D8276E">
        <w:t xml:space="preserve">of the </w:t>
      </w:r>
      <w:r w:rsidRPr="00D8276E">
        <w:t xml:space="preserve">CAPP </w:t>
      </w:r>
      <w:r w:rsidR="00D8276E">
        <w:t>module of system</w:t>
      </w:r>
      <w:r w:rsidRPr="00D8276E">
        <w:t>.</w:t>
      </w:r>
      <w:proofErr w:type="gramEnd"/>
    </w:p>
    <w:p w:rsidR="00F72D1F" w:rsidRPr="00D8276E" w:rsidRDefault="00F72D1F" w:rsidP="00F72D1F">
      <w:pPr>
        <w:pStyle w:val="SectionBody"/>
        <w:ind w:firstLine="0"/>
        <w:jc w:val="center"/>
      </w:pPr>
    </w:p>
    <w:p w:rsidR="00044683" w:rsidRPr="00D8276E" w:rsidRDefault="00044683" w:rsidP="00F72D1F">
      <w:pPr>
        <w:pStyle w:val="SectionBody"/>
        <w:ind w:firstLine="0"/>
        <w:jc w:val="center"/>
      </w:pPr>
    </w:p>
    <w:p w:rsidR="00F7207B" w:rsidRDefault="00257A76" w:rsidP="00977369">
      <w:pPr>
        <w:pStyle w:val="SectionBody"/>
        <w:ind w:firstLine="284"/>
      </w:pPr>
      <w:r>
        <w:t>T</w:t>
      </w:r>
      <w:r w:rsidRPr="00257A76">
        <w:t>he</w:t>
      </w:r>
      <w:r>
        <w:t xml:space="preserve"> </w:t>
      </w:r>
      <w:proofErr w:type="gramStart"/>
      <w:r>
        <w:t xml:space="preserve">next </w:t>
      </w:r>
      <w:r w:rsidRPr="00257A76">
        <w:t> IDEF0</w:t>
      </w:r>
      <w:proofErr w:type="gramEnd"/>
      <w:r w:rsidRPr="00257A76">
        <w:t xml:space="preserve"> model shows the modules </w:t>
      </w:r>
      <w:r w:rsidR="00F7207B">
        <w:t>corresponding to</w:t>
      </w:r>
      <w:r w:rsidRPr="00257A76">
        <w:t> activities that are part of A22</w:t>
      </w:r>
      <w:r w:rsidR="00F7207B">
        <w:t xml:space="preserve"> activity </w:t>
      </w:r>
      <w:r w:rsidRPr="00257A76">
        <w:t>(Process Plan Generator) in </w:t>
      </w:r>
      <w:r>
        <w:t xml:space="preserve">the </w:t>
      </w:r>
      <w:r w:rsidRPr="00257A76">
        <w:t>Figure 5.</w:t>
      </w:r>
      <w:r w:rsidR="00F7207B">
        <w:t xml:space="preserve"> </w:t>
      </w:r>
      <w:r w:rsidR="00F7207B" w:rsidRPr="00F7207B">
        <w:t>To generate the corresponding process plan, there are 5 activities defined as follows:</w:t>
      </w:r>
    </w:p>
    <w:p w:rsidR="00257A76" w:rsidRPr="00257A76" w:rsidRDefault="00F7207B" w:rsidP="00977369">
      <w:pPr>
        <w:pStyle w:val="SectionBody"/>
        <w:ind w:firstLine="284"/>
      </w:pPr>
      <w:r>
        <w:t>T</w:t>
      </w:r>
      <w:r w:rsidRPr="00F7207B">
        <w:t>he first specifies the fixtures and set</w:t>
      </w:r>
      <w:r>
        <w:t>-</w:t>
      </w:r>
      <w:r w:rsidRPr="00F7207B">
        <w:t>ups</w:t>
      </w:r>
      <w:r>
        <w:t xml:space="preserve"> </w:t>
      </w:r>
      <w:r w:rsidRPr="00F7207B">
        <w:t>through a library of fixtures,</w:t>
      </w:r>
      <w:r>
        <w:t xml:space="preserve"> </w:t>
      </w:r>
      <w:r w:rsidRPr="00F7207B">
        <w:t xml:space="preserve">this information is used in the following </w:t>
      </w:r>
      <w:r>
        <w:t>module</w:t>
      </w:r>
      <w:r w:rsidRPr="00F7207B">
        <w:t> to define the</w:t>
      </w:r>
      <w:r>
        <w:t xml:space="preserve"> </w:t>
      </w:r>
      <w:r w:rsidRPr="00F7207B">
        <w:t>operations and the selection process machining,</w:t>
      </w:r>
      <w:r>
        <w:t xml:space="preserve">  </w:t>
      </w:r>
      <w:r w:rsidRPr="00F7207B">
        <w:t xml:space="preserve"> with this information in the following </w:t>
      </w:r>
      <w:r>
        <w:t xml:space="preserve">module </w:t>
      </w:r>
      <w:r w:rsidRPr="00F7207B">
        <w:t>are selected </w:t>
      </w:r>
      <w:r>
        <w:t>the</w:t>
      </w:r>
      <w:r w:rsidRPr="00F7207B">
        <w:t> cutting tools required based in the library of cutting tools </w:t>
      </w:r>
      <w:r>
        <w:t xml:space="preserve">for milling </w:t>
      </w:r>
      <w:r w:rsidRPr="00F7207B">
        <w:t>according</w:t>
      </w:r>
      <w:r>
        <w:t xml:space="preserve"> </w:t>
      </w:r>
      <w:r w:rsidRPr="00F7207B">
        <w:t>to</w:t>
      </w:r>
      <w:r>
        <w:t xml:space="preserve"> </w:t>
      </w:r>
      <w:r w:rsidRPr="00F7207B">
        <w:t xml:space="preserve"> ISO 14649-111</w:t>
      </w:r>
      <w:r>
        <w:t>standard</w:t>
      </w:r>
      <w:r w:rsidRPr="00F7207B">
        <w:t>,</w:t>
      </w:r>
      <w:r>
        <w:t xml:space="preserve"> </w:t>
      </w:r>
      <w:r w:rsidRPr="00F7207B">
        <w:t xml:space="preserve"> the following module defines the cutting parameters depending </w:t>
      </w:r>
      <w:r>
        <w:t>of</w:t>
      </w:r>
      <w:r w:rsidRPr="00F7207B">
        <w:t xml:space="preserve"> the tools selected,</w:t>
      </w:r>
      <w:r>
        <w:t xml:space="preserve"> </w:t>
      </w:r>
      <w:r w:rsidRPr="00F7207B">
        <w:t>these </w:t>
      </w:r>
      <w:r>
        <w:t>cutting</w:t>
      </w:r>
      <w:r w:rsidRPr="00F7207B">
        <w:t xml:space="preserve"> parameters </w:t>
      </w:r>
      <w:r>
        <w:t xml:space="preserve"> </w:t>
      </w:r>
      <w:r w:rsidRPr="00F7207B">
        <w:t>are taken to</w:t>
      </w:r>
      <w:r>
        <w:t xml:space="preserve"> </w:t>
      </w:r>
      <w:r w:rsidRPr="00F7207B">
        <w:t>the last module to generate the</w:t>
      </w:r>
      <w:r>
        <w:t xml:space="preserve"> </w:t>
      </w:r>
      <w:r w:rsidRPr="00F7207B">
        <w:t>physical</w:t>
      </w:r>
      <w:r>
        <w:t xml:space="preserve"> file and the process planning ISO 14649 with information related </w:t>
      </w:r>
      <w:r w:rsidR="00F5309C">
        <w:t xml:space="preserve">corresponding to </w:t>
      </w:r>
      <w:proofErr w:type="spellStart"/>
      <w:r w:rsidRPr="00F7207B">
        <w:t>workingsteps</w:t>
      </w:r>
      <w:proofErr w:type="spellEnd"/>
      <w:r>
        <w:t xml:space="preserve"> </w:t>
      </w:r>
      <w:r w:rsidRPr="00F7207B">
        <w:t>and </w:t>
      </w:r>
      <w:proofErr w:type="spellStart"/>
      <w:r w:rsidRPr="00F7207B">
        <w:t>workplans</w:t>
      </w:r>
      <w:proofErr w:type="spellEnd"/>
      <w:r w:rsidRPr="00F7207B">
        <w:t>.</w:t>
      </w:r>
      <w:r w:rsidR="00964171">
        <w:t xml:space="preserve"> </w:t>
      </w:r>
      <w:r w:rsidR="00964171" w:rsidRPr="00964171">
        <w:t>The process plan generated here will serve as input for the next activity for the CAM module of the system proposed in this methodology.</w:t>
      </w:r>
      <w:r w:rsidRPr="00F7207B">
        <w:t> </w:t>
      </w:r>
      <w:r>
        <w:t xml:space="preserve"> </w:t>
      </w:r>
    </w:p>
    <w:p w:rsidR="00F72D1F" w:rsidRPr="0007734E" w:rsidRDefault="00F72D1F" w:rsidP="001D7BB0">
      <w:pPr>
        <w:pStyle w:val="SectionBody"/>
        <w:ind w:firstLine="0"/>
        <w:jc w:val="center"/>
        <w:rPr>
          <w:bCs/>
        </w:rPr>
      </w:pPr>
    </w:p>
    <w:p w:rsidR="001D7BB0" w:rsidRDefault="00D773DB" w:rsidP="00044683">
      <w:pPr>
        <w:pStyle w:val="SectionBody"/>
        <w:ind w:firstLine="0"/>
        <w:rPr>
          <w:b/>
          <w:bCs/>
        </w:rPr>
      </w:pPr>
      <w:r w:rsidRPr="0007734E">
        <w:rPr>
          <w:b/>
          <w:bCs/>
        </w:rPr>
        <w:br w:type="page"/>
      </w:r>
      <w:r w:rsidR="00195E40">
        <w:rPr>
          <w:b/>
          <w:bCs/>
          <w:noProof/>
          <w:lang w:val="es-CO" w:eastAsia="es-CO"/>
        </w:rPr>
        <w:lastRenderedPageBreak/>
        <w:drawing>
          <wp:inline distT="0" distB="0" distL="0" distR="0">
            <wp:extent cx="6070600" cy="4019550"/>
            <wp:effectExtent l="19050" t="0" r="6350" b="0"/>
            <wp:docPr id="8" name="Imagen 8" descr="AI0 5W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0 5WIN-  "/>
                    <pic:cNvPicPr>
                      <a:picLocks noChangeAspect="1" noChangeArrowheads="1"/>
                    </pic:cNvPicPr>
                  </pic:nvPicPr>
                  <pic:blipFill>
                    <a:blip r:embed="rId17" cstate="print"/>
                    <a:srcRect/>
                    <a:stretch>
                      <a:fillRect/>
                    </a:stretch>
                  </pic:blipFill>
                  <pic:spPr bwMode="auto">
                    <a:xfrm>
                      <a:off x="0" y="0"/>
                      <a:ext cx="6070600" cy="4019550"/>
                    </a:xfrm>
                    <a:prstGeom prst="rect">
                      <a:avLst/>
                    </a:prstGeom>
                    <a:noFill/>
                    <a:ln w="9525">
                      <a:noFill/>
                      <a:miter lim="800000"/>
                      <a:headEnd/>
                      <a:tailEnd/>
                    </a:ln>
                  </pic:spPr>
                </pic:pic>
              </a:graphicData>
            </a:graphic>
          </wp:inline>
        </w:drawing>
      </w:r>
    </w:p>
    <w:p w:rsidR="00E11723" w:rsidRPr="00964171" w:rsidRDefault="00E11723" w:rsidP="00E11723">
      <w:pPr>
        <w:pStyle w:val="SectionBody"/>
        <w:ind w:firstLine="0"/>
        <w:jc w:val="center"/>
      </w:pPr>
      <w:proofErr w:type="gramStart"/>
      <w:r w:rsidRPr="0007734E">
        <w:rPr>
          <w:bCs/>
        </w:rPr>
        <w:t>Figure 7.</w:t>
      </w:r>
      <w:proofErr w:type="gramEnd"/>
      <w:r w:rsidRPr="0007734E">
        <w:rPr>
          <w:bCs/>
        </w:rPr>
        <w:t xml:space="preserve"> </w:t>
      </w:r>
      <w:proofErr w:type="gramStart"/>
      <w:r w:rsidR="00964171" w:rsidRPr="00964171">
        <w:rPr>
          <w:bCs/>
        </w:rPr>
        <w:t xml:space="preserve">The corresponding modules to activity </w:t>
      </w:r>
      <w:r w:rsidRPr="00964171">
        <w:t>A22</w:t>
      </w:r>
      <w:r w:rsidR="00964171" w:rsidRPr="00964171">
        <w:t xml:space="preserve"> </w:t>
      </w:r>
      <w:r w:rsidRPr="00964171">
        <w:t xml:space="preserve">(Process Plan Generator) </w:t>
      </w:r>
      <w:r w:rsidR="00964171" w:rsidRPr="00964171">
        <w:t>of</w:t>
      </w:r>
      <w:r w:rsidR="00964171">
        <w:t xml:space="preserve"> the </w:t>
      </w:r>
      <w:r w:rsidR="00964171" w:rsidRPr="00964171">
        <w:t>CAPP</w:t>
      </w:r>
      <w:r w:rsidR="00964171">
        <w:t xml:space="preserve"> module</w:t>
      </w:r>
      <w:r w:rsidRPr="00964171">
        <w:t xml:space="preserve"> </w:t>
      </w:r>
      <w:r w:rsidR="00964171">
        <w:t>of the system.</w:t>
      </w:r>
      <w:proofErr w:type="gramEnd"/>
    </w:p>
    <w:p w:rsidR="00E11723" w:rsidRPr="00964171" w:rsidRDefault="00E11723" w:rsidP="00E11723">
      <w:pPr>
        <w:pStyle w:val="SectionBody"/>
        <w:ind w:firstLine="0"/>
        <w:jc w:val="center"/>
      </w:pPr>
    </w:p>
    <w:p w:rsidR="001D7BB0" w:rsidRDefault="0007734E" w:rsidP="00E11723">
      <w:pPr>
        <w:pStyle w:val="SectionBody"/>
        <w:ind w:firstLine="0"/>
        <w:rPr>
          <w:b/>
          <w:bCs/>
          <w:lang w:val="es-CO"/>
        </w:rPr>
      </w:pPr>
      <w:r>
        <w:rPr>
          <w:b/>
          <w:bCs/>
          <w:lang w:val="es-CO"/>
        </w:rPr>
        <w:t xml:space="preserve">3.3 </w:t>
      </w:r>
      <w:r w:rsidR="001D7BB0" w:rsidRPr="00977369">
        <w:rPr>
          <w:b/>
          <w:bCs/>
          <w:lang w:val="es-CO"/>
        </w:rPr>
        <w:t>CAM</w:t>
      </w:r>
      <w:r>
        <w:rPr>
          <w:b/>
          <w:bCs/>
          <w:lang w:val="es-CO"/>
        </w:rPr>
        <w:t xml:space="preserve"> Module</w:t>
      </w:r>
    </w:p>
    <w:p w:rsidR="00D179F9" w:rsidRDefault="00D179F9" w:rsidP="00E11723">
      <w:pPr>
        <w:pStyle w:val="SectionBody"/>
        <w:ind w:firstLine="0"/>
        <w:rPr>
          <w:b/>
          <w:bCs/>
          <w:lang w:val="es-CO"/>
        </w:rPr>
      </w:pPr>
    </w:p>
    <w:p w:rsidR="006115DB" w:rsidRDefault="006115DB" w:rsidP="00E11723">
      <w:pPr>
        <w:pStyle w:val="SectionBody"/>
        <w:ind w:firstLine="0"/>
        <w:rPr>
          <w:b/>
          <w:bCs/>
          <w:lang w:val="es-CO"/>
        </w:rPr>
      </w:pPr>
    </w:p>
    <w:p w:rsidR="001D7BB0" w:rsidRPr="00977369" w:rsidRDefault="00195E40" w:rsidP="001D7BB0">
      <w:pPr>
        <w:pStyle w:val="SectionBody"/>
        <w:ind w:firstLine="0"/>
        <w:jc w:val="center"/>
        <w:rPr>
          <w:b/>
          <w:bCs/>
          <w:lang w:val="es-CO"/>
        </w:rPr>
      </w:pPr>
      <w:r>
        <w:rPr>
          <w:b/>
          <w:bCs/>
          <w:noProof/>
          <w:lang w:val="es-CO" w:eastAsia="es-CO"/>
        </w:rPr>
        <w:drawing>
          <wp:inline distT="0" distB="0" distL="0" distR="0">
            <wp:extent cx="5670550" cy="3695700"/>
            <wp:effectExtent l="19050" t="0" r="6350" b="0"/>
            <wp:docPr id="9" name="Imagen 9" descr="AI0 6W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I0 6WIN-  "/>
                    <pic:cNvPicPr>
                      <a:picLocks noChangeAspect="1" noChangeArrowheads="1"/>
                    </pic:cNvPicPr>
                  </pic:nvPicPr>
                  <pic:blipFill>
                    <a:blip r:embed="rId18" cstate="print"/>
                    <a:srcRect/>
                    <a:stretch>
                      <a:fillRect/>
                    </a:stretch>
                  </pic:blipFill>
                  <pic:spPr bwMode="auto">
                    <a:xfrm>
                      <a:off x="0" y="0"/>
                      <a:ext cx="5670550" cy="3695700"/>
                    </a:xfrm>
                    <a:prstGeom prst="rect">
                      <a:avLst/>
                    </a:prstGeom>
                    <a:noFill/>
                    <a:ln w="9525">
                      <a:noFill/>
                      <a:miter lim="800000"/>
                      <a:headEnd/>
                      <a:tailEnd/>
                    </a:ln>
                  </pic:spPr>
                </pic:pic>
              </a:graphicData>
            </a:graphic>
          </wp:inline>
        </w:drawing>
      </w:r>
    </w:p>
    <w:p w:rsidR="007F7DC8" w:rsidRDefault="00E11723" w:rsidP="007F7DC8">
      <w:pPr>
        <w:pStyle w:val="SectionBody"/>
        <w:ind w:firstLine="0"/>
        <w:jc w:val="center"/>
      </w:pPr>
      <w:proofErr w:type="gramStart"/>
      <w:r w:rsidRPr="007F7DC8">
        <w:t>Figure 8.</w:t>
      </w:r>
      <w:proofErr w:type="gramEnd"/>
      <w:r w:rsidRPr="007F7DC8">
        <w:t xml:space="preserve"> IDEF 0: </w:t>
      </w:r>
      <w:r w:rsidR="007F7DC8" w:rsidRPr="007F7DC8">
        <w:t>Modules </w:t>
      </w:r>
      <w:r w:rsidR="007F7DC8">
        <w:t xml:space="preserve">corresponding to the </w:t>
      </w:r>
      <w:r w:rsidR="007F7DC8" w:rsidRPr="007F7DC8">
        <w:t>activities of the CAM module of the proposed system.</w:t>
      </w:r>
    </w:p>
    <w:p w:rsidR="007F7DC8" w:rsidRDefault="007F7DC8" w:rsidP="007F7DC8">
      <w:pPr>
        <w:pStyle w:val="SectionBody"/>
        <w:ind w:firstLine="0"/>
        <w:jc w:val="center"/>
      </w:pPr>
    </w:p>
    <w:p w:rsidR="00A71EC4" w:rsidRPr="00A71EC4" w:rsidRDefault="00690D11" w:rsidP="007F7DC8">
      <w:pPr>
        <w:pStyle w:val="SectionBody"/>
        <w:ind w:firstLine="284"/>
      </w:pPr>
      <w:r w:rsidRPr="00690D11">
        <w:lastRenderedPageBreak/>
        <w:t>According to </w:t>
      </w:r>
      <w:r w:rsidR="00A71EC4">
        <w:t>(</w:t>
      </w:r>
      <w:proofErr w:type="spellStart"/>
      <w:r w:rsidR="00A71EC4">
        <w:t>Xun</w:t>
      </w:r>
      <w:proofErr w:type="spellEnd"/>
      <w:r w:rsidR="00A71EC4">
        <w:t xml:space="preserve"> XU, 2009) </w:t>
      </w:r>
      <w:r w:rsidR="00A71EC4" w:rsidRPr="00A71EC4">
        <w:t>Much like in the design and process planning domains, computers are also intimately</w:t>
      </w:r>
      <w:r w:rsidR="00A71EC4">
        <w:t xml:space="preserve"> </w:t>
      </w:r>
      <w:r w:rsidR="00A71EC4" w:rsidRPr="00A71EC4">
        <w:t>involved in various manufacturing activities.</w:t>
      </w:r>
      <w:r w:rsidR="00A71EC4">
        <w:t xml:space="preserve"> </w:t>
      </w:r>
      <w:r w:rsidR="00A71EC4" w:rsidRPr="00A71EC4">
        <w:t>In a general</w:t>
      </w:r>
      <w:r w:rsidR="00A71EC4">
        <w:t xml:space="preserve"> </w:t>
      </w:r>
      <w:r w:rsidR="00A71EC4" w:rsidRPr="00A71EC4">
        <w:t>sense, computer-aided manufacturing refers to any computer applications to manufacturing</w:t>
      </w:r>
      <w:r w:rsidR="00A71EC4">
        <w:t xml:space="preserve"> </w:t>
      </w:r>
      <w:r w:rsidR="00A71EC4" w:rsidRPr="00A71EC4">
        <w:t>problems</w:t>
      </w:r>
      <w:r w:rsidR="00A71EC4">
        <w:t xml:space="preserve">, such as </w:t>
      </w:r>
      <w:r w:rsidR="00A71EC4" w:rsidRPr="00A71EC4">
        <w:t>machine control</w:t>
      </w:r>
      <w:r w:rsidR="00A71EC4">
        <w:t xml:space="preserve">, </w:t>
      </w:r>
      <w:r w:rsidR="00A71EC4" w:rsidRPr="00A71EC4">
        <w:t>machine monitoring, simulation of manufacturing</w:t>
      </w:r>
      <w:r w:rsidR="007F7DC8">
        <w:t xml:space="preserve"> </w:t>
      </w:r>
      <w:r w:rsidR="00A71EC4" w:rsidRPr="00A71EC4">
        <w:t>process</w:t>
      </w:r>
      <w:r w:rsidR="00A71EC4">
        <w:t xml:space="preserve">, </w:t>
      </w:r>
      <w:r w:rsidR="00A71EC4" w:rsidRPr="00A71EC4">
        <w:t>plant communication, mechanical testing</w:t>
      </w:r>
      <w:r w:rsidR="00A71EC4">
        <w:t xml:space="preserve">. </w:t>
      </w:r>
    </w:p>
    <w:p w:rsidR="003770D6" w:rsidRPr="00690D11" w:rsidRDefault="00690D11" w:rsidP="00195E40">
      <w:pPr>
        <w:pStyle w:val="SectionBody"/>
        <w:ind w:firstLine="284"/>
      </w:pPr>
      <w:r w:rsidRPr="00690D11">
        <w:t>The methodology activities for the CAM module can be viewed on the diagram IDEF0 of the</w:t>
      </w:r>
      <w:r>
        <w:t xml:space="preserve"> figure 8, the proposed CAM </w:t>
      </w:r>
      <w:r w:rsidRPr="00690D11">
        <w:t>module consists basically of two activities, the first is responsible for generating the tool path from</w:t>
      </w:r>
      <w:r>
        <w:t xml:space="preserve"> the model piece </w:t>
      </w:r>
      <w:r w:rsidRPr="00690D11">
        <w:t>in AP203  </w:t>
      </w:r>
      <w:r w:rsidR="003770D6" w:rsidRPr="00690D11">
        <w:t xml:space="preserve"> </w:t>
      </w:r>
      <w:r>
        <w:t xml:space="preserve">and also of the process planning in format </w:t>
      </w:r>
      <w:r w:rsidR="001465D3" w:rsidRPr="00690D11">
        <w:t xml:space="preserve">ISO 14649 </w:t>
      </w:r>
      <w:r w:rsidRPr="00690D11">
        <w:t>generated by the CAPP module</w:t>
      </w:r>
      <w:r>
        <w:t>.</w:t>
      </w:r>
      <w:r w:rsidR="001465D3" w:rsidRPr="00690D11">
        <w:t xml:space="preserve"> </w:t>
      </w:r>
      <w:r w:rsidRPr="00690D11">
        <w:t>For the generation of this</w:t>
      </w:r>
      <w:r>
        <w:t xml:space="preserve"> </w:t>
      </w:r>
      <w:r w:rsidRPr="00690D11">
        <w:t>trajectory is used ISO 6983 standard (Numerical Control Machine),</w:t>
      </w:r>
      <w:r>
        <w:t xml:space="preserve"> this information is used to generate</w:t>
      </w:r>
      <w:r w:rsidRPr="00690D11">
        <w:t> the corresponding code G.</w:t>
      </w:r>
      <w:r w:rsidR="001465D3" w:rsidRPr="00690D11">
        <w:t xml:space="preserve"> </w:t>
      </w:r>
    </w:p>
    <w:p w:rsidR="001D7BB0" w:rsidRPr="00690D11" w:rsidRDefault="001D7BB0" w:rsidP="00E11723">
      <w:pPr>
        <w:pStyle w:val="SectionBody"/>
        <w:ind w:firstLine="0"/>
        <w:jc w:val="center"/>
        <w:rPr>
          <w:b/>
          <w:bCs/>
        </w:rPr>
      </w:pPr>
    </w:p>
    <w:p w:rsidR="00E11723" w:rsidRPr="00690D11" w:rsidRDefault="00E11723">
      <w:pPr>
        <w:pStyle w:val="FigureCaption"/>
        <w:jc w:val="center"/>
        <w:rPr>
          <w:iCs/>
        </w:rPr>
      </w:pPr>
    </w:p>
    <w:p w:rsidR="00E11723" w:rsidRPr="00690D11" w:rsidRDefault="00E11723">
      <w:pPr>
        <w:pStyle w:val="FigureCaption"/>
        <w:jc w:val="center"/>
        <w:rPr>
          <w:iCs/>
        </w:rPr>
      </w:pPr>
    </w:p>
    <w:p w:rsidR="00E11723" w:rsidRPr="00690D11" w:rsidRDefault="00E11723">
      <w:pPr>
        <w:pStyle w:val="FigureCaption"/>
        <w:jc w:val="center"/>
        <w:rPr>
          <w:iCs/>
        </w:rPr>
      </w:pPr>
    </w:p>
    <w:p w:rsidR="00FB2A8F" w:rsidRPr="00977369" w:rsidRDefault="00FB2A8F">
      <w:pPr>
        <w:pStyle w:val="SectionBody"/>
        <w:ind w:firstLine="0"/>
        <w:rPr>
          <w:b/>
          <w:bCs/>
          <w:iCs/>
          <w:lang w:val="es-CO"/>
        </w:rPr>
      </w:pPr>
      <w:r w:rsidRPr="00977369">
        <w:rPr>
          <w:b/>
          <w:bCs/>
          <w:iCs/>
          <w:lang w:val="es-CO"/>
        </w:rPr>
        <w:t>4. REFERENCES</w:t>
      </w:r>
    </w:p>
    <w:p w:rsidR="00FB2A8F" w:rsidRDefault="00FB2A8F">
      <w:pPr>
        <w:pStyle w:val="SectionBody"/>
        <w:ind w:firstLine="0"/>
        <w:rPr>
          <w:iCs/>
          <w:lang w:val="es-CO"/>
        </w:rPr>
      </w:pPr>
    </w:p>
    <w:p w:rsidR="005455E1" w:rsidRPr="005455E1" w:rsidRDefault="005455E1" w:rsidP="005455E1">
      <w:pPr>
        <w:pStyle w:val="SectionBody"/>
        <w:ind w:firstLine="284"/>
      </w:pPr>
      <w:proofErr w:type="spellStart"/>
      <w:r w:rsidRPr="005455E1">
        <w:rPr>
          <w:bCs/>
        </w:rPr>
        <w:t>Amaitik</w:t>
      </w:r>
      <w:proofErr w:type="spellEnd"/>
      <w:r w:rsidRPr="005455E1">
        <w:rPr>
          <w:bCs/>
        </w:rPr>
        <w:t xml:space="preserve"> </w:t>
      </w:r>
      <w:proofErr w:type="spellStart"/>
      <w:r w:rsidRPr="005455E1">
        <w:rPr>
          <w:bCs/>
        </w:rPr>
        <w:t>Saleh</w:t>
      </w:r>
      <w:proofErr w:type="spellEnd"/>
      <w:r w:rsidRPr="005455E1">
        <w:rPr>
          <w:bCs/>
        </w:rPr>
        <w:t xml:space="preserve"> M.</w:t>
      </w:r>
      <w:r>
        <w:t>, 2005. “</w:t>
      </w:r>
      <w:r w:rsidRPr="005455E1">
        <w:rPr>
          <w:bCs/>
        </w:rPr>
        <w:t>Development of a step feature-based intelligent process Planning system for prismatic parts</w:t>
      </w:r>
      <w:r>
        <w:t xml:space="preserve">”, </w:t>
      </w:r>
      <w:r w:rsidRPr="005455E1">
        <w:rPr>
          <w:bCs/>
        </w:rPr>
        <w:t>Middle East Technical University</w:t>
      </w:r>
      <w:r>
        <w:rPr>
          <w:bCs/>
        </w:rPr>
        <w:t xml:space="preserve">, </w:t>
      </w:r>
      <w:proofErr w:type="spellStart"/>
      <w:proofErr w:type="gramStart"/>
      <w:r>
        <w:rPr>
          <w:bCs/>
        </w:rPr>
        <w:t>april</w:t>
      </w:r>
      <w:proofErr w:type="spellEnd"/>
      <w:proofErr w:type="gramEnd"/>
      <w:r>
        <w:rPr>
          <w:bCs/>
        </w:rPr>
        <w:t xml:space="preserve"> 2005.</w:t>
      </w:r>
    </w:p>
    <w:p w:rsidR="005B3FD2" w:rsidRDefault="00125BE5" w:rsidP="005B3FD2">
      <w:pPr>
        <w:pStyle w:val="SectionBody"/>
        <w:ind w:firstLine="0"/>
      </w:pPr>
      <w:proofErr w:type="spellStart"/>
      <w:r w:rsidRPr="0007734E">
        <w:t>JKemmerer</w:t>
      </w:r>
      <w:proofErr w:type="spellEnd"/>
      <w:r w:rsidRPr="0007734E">
        <w:t>, S, 1999. “STEP: The grand experience”, NIST special publication 939, Manufact</w:t>
      </w:r>
      <w:r>
        <w:t xml:space="preserve">uring Engineering </w:t>
      </w:r>
    </w:p>
    <w:p w:rsidR="005914D0" w:rsidRDefault="00125BE5" w:rsidP="005B3FD2">
      <w:pPr>
        <w:pStyle w:val="SectionBody"/>
        <w:ind w:left="284" w:firstLine="0"/>
      </w:pPr>
      <w:r>
        <w:t xml:space="preserve">Laboratory, National Institute of Standards and Technology, </w:t>
      </w:r>
      <w:proofErr w:type="spellStart"/>
      <w:proofErr w:type="gramStart"/>
      <w:r>
        <w:t>july</w:t>
      </w:r>
      <w:proofErr w:type="spellEnd"/>
      <w:proofErr w:type="gramEnd"/>
      <w:r>
        <w:t xml:space="preserve"> 1999.</w:t>
      </w:r>
    </w:p>
    <w:p w:rsidR="00D34141" w:rsidRDefault="005914D0" w:rsidP="005B3FD2">
      <w:pPr>
        <w:pStyle w:val="SectionBody"/>
        <w:ind w:left="284" w:hanging="284"/>
      </w:pPr>
      <w:proofErr w:type="gramStart"/>
      <w:r>
        <w:t>International Organization for Stand</w:t>
      </w:r>
      <w:r w:rsidR="00D34141">
        <w:t xml:space="preserve">ardization, </w:t>
      </w:r>
      <w:r>
        <w:t>ISO 10303-224</w:t>
      </w:r>
      <w:r w:rsidR="00D34141">
        <w:t>, 2000</w:t>
      </w:r>
      <w:r>
        <w:t>.</w:t>
      </w:r>
      <w:proofErr w:type="gramEnd"/>
      <w:r>
        <w:t xml:space="preserve"> </w:t>
      </w:r>
      <w:r w:rsidR="00D34141">
        <w:t>“</w:t>
      </w:r>
      <w:r w:rsidRPr="005914D0">
        <w:t>Industrial</w:t>
      </w:r>
      <w:r>
        <w:t xml:space="preserve"> </w:t>
      </w:r>
      <w:r w:rsidRPr="005914D0">
        <w:t>Automation Systems and Integration-Product Data Representation and</w:t>
      </w:r>
      <w:r>
        <w:t xml:space="preserve"> </w:t>
      </w:r>
      <w:r w:rsidRPr="005914D0">
        <w:t>Exchange - Application Protocol: Mechanical product definition for</w:t>
      </w:r>
      <w:r>
        <w:t xml:space="preserve"> </w:t>
      </w:r>
      <w:r w:rsidRPr="005914D0">
        <w:t>process planning using machining features</w:t>
      </w:r>
      <w:r w:rsidR="00D34141">
        <w:t>”</w:t>
      </w:r>
      <w:r w:rsidRPr="005914D0">
        <w:t>.</w:t>
      </w:r>
    </w:p>
    <w:p w:rsidR="00EF74A1" w:rsidRPr="005B3FD2" w:rsidRDefault="00D34141" w:rsidP="00651209">
      <w:pPr>
        <w:pStyle w:val="SectionBody"/>
        <w:ind w:left="284" w:hanging="284"/>
      </w:pPr>
      <w:proofErr w:type="gramStart"/>
      <w:r>
        <w:t>International Organization for Standardization, ISO 10303- Part 11, 1997.</w:t>
      </w:r>
      <w:proofErr w:type="gramEnd"/>
      <w:r>
        <w:t xml:space="preserve"> “</w:t>
      </w:r>
      <w:r w:rsidRPr="005B3FD2">
        <w:t>Descriptive methods: The EXPRESS language reference manual”.</w:t>
      </w:r>
    </w:p>
    <w:p w:rsidR="00121187" w:rsidRDefault="00121187" w:rsidP="00644414">
      <w:pPr>
        <w:pStyle w:val="SectionBody"/>
        <w:ind w:left="284" w:hanging="284"/>
      </w:pPr>
      <w:r w:rsidRPr="00121187">
        <w:t>International Organization for Standardization, ISO 10303-</w:t>
      </w:r>
      <w:r>
        <w:t>203</w:t>
      </w:r>
      <w:proofErr w:type="gramStart"/>
      <w:r>
        <w:t>,1994</w:t>
      </w:r>
      <w:proofErr w:type="gramEnd"/>
      <w:r>
        <w:t xml:space="preserve">. “Application Protocol: Configuration controlled 3D designs of mechanical parts and assemblies”. </w:t>
      </w:r>
    </w:p>
    <w:p w:rsidR="0038244E" w:rsidRDefault="0038244E" w:rsidP="00644414">
      <w:pPr>
        <w:pStyle w:val="SectionBody"/>
        <w:ind w:left="284" w:hanging="284"/>
      </w:pPr>
      <w:proofErr w:type="gramStart"/>
      <w:r>
        <w:t>International Organization for Standardization, ISO 6983-1, 1982.</w:t>
      </w:r>
      <w:proofErr w:type="gramEnd"/>
      <w:r>
        <w:t xml:space="preserve"> “Industrial automation systems and integration – Numerical control of machines – Program format and definitions of address words – Part 1: </w:t>
      </w:r>
      <w:r w:rsidR="00A236E2">
        <w:t>Data format for positioning, line motion and contouring control systems</w:t>
      </w:r>
      <w:r>
        <w:t>”</w:t>
      </w:r>
      <w:r w:rsidR="00A236E2">
        <w:t>.</w:t>
      </w:r>
    </w:p>
    <w:p w:rsidR="00A236E2" w:rsidRDefault="00A236E2" w:rsidP="00644414">
      <w:pPr>
        <w:pStyle w:val="SectionBody"/>
        <w:ind w:left="284" w:hanging="284"/>
      </w:pPr>
      <w:proofErr w:type="gramStart"/>
      <w:r>
        <w:t>International Organization</w:t>
      </w:r>
      <w:r w:rsidR="003617A7">
        <w:t xml:space="preserve"> for Standardization, ISO 6983-2</w:t>
      </w:r>
      <w:r>
        <w:t>, 1982.</w:t>
      </w:r>
      <w:proofErr w:type="gramEnd"/>
      <w:r>
        <w:t xml:space="preserve"> “Industrial automation systems and integration – Numerical control of machines – Program format and definitions of address words – Part </w:t>
      </w:r>
      <w:r w:rsidR="003617A7">
        <w:t>2</w:t>
      </w:r>
      <w:r>
        <w:t xml:space="preserve">: </w:t>
      </w:r>
      <w:r w:rsidR="003617A7">
        <w:t>Coding of miscellaneous functions M</w:t>
      </w:r>
      <w:r>
        <w:t>”.</w:t>
      </w:r>
    </w:p>
    <w:p w:rsidR="00E27445" w:rsidRDefault="00E27445" w:rsidP="00644414">
      <w:pPr>
        <w:pStyle w:val="SectionBody"/>
        <w:ind w:left="284" w:hanging="284"/>
      </w:pPr>
      <w:proofErr w:type="gramStart"/>
      <w:r>
        <w:t xml:space="preserve">International Organization for Standardization, </w:t>
      </w:r>
      <w:r w:rsidR="00C05AE3">
        <w:t>ISO 14649 – 1, 2003.</w:t>
      </w:r>
      <w:proofErr w:type="gramEnd"/>
      <w:r w:rsidR="00C05AE3">
        <w:t xml:space="preserve"> </w:t>
      </w:r>
      <w:r w:rsidR="00EB7D62">
        <w:t>“Industrial automation system and integration – Physical device control – Data model for computerized numerical controllers – Part 1: Overview and fundamental principles”.</w:t>
      </w:r>
    </w:p>
    <w:p w:rsidR="00CF3EF1" w:rsidRDefault="00CF3EF1" w:rsidP="00644414">
      <w:pPr>
        <w:pStyle w:val="SectionBody"/>
        <w:ind w:left="284" w:hanging="284"/>
      </w:pPr>
      <w:proofErr w:type="gramStart"/>
      <w:r>
        <w:t>International Organization for Standardization, ISO 10303-238, 2006.</w:t>
      </w:r>
      <w:proofErr w:type="gramEnd"/>
      <w:r>
        <w:t xml:space="preserve"> “Industrial automation system and integration – Product data representation and exchange – Part 238: Application protocol: Application interpreted model for computerized numerical controllers”.</w:t>
      </w:r>
    </w:p>
    <w:p w:rsidR="00CF4BEE" w:rsidRDefault="00CF4BEE" w:rsidP="00644414">
      <w:pPr>
        <w:pStyle w:val="SectionBody"/>
        <w:ind w:left="284" w:hanging="284"/>
      </w:pPr>
      <w:proofErr w:type="spellStart"/>
      <w:r>
        <w:t>Xun</w:t>
      </w:r>
      <w:proofErr w:type="spellEnd"/>
      <w:r>
        <w:t xml:space="preserve"> </w:t>
      </w:r>
      <w:proofErr w:type="spellStart"/>
      <w:r>
        <w:t>Xu</w:t>
      </w:r>
      <w:proofErr w:type="spellEnd"/>
      <w:r>
        <w:t>, 2009. “Integrating Advanced Computer-Aided Design, Manufacturing, and Numerical Control: Principles and Implementations”</w:t>
      </w:r>
    </w:p>
    <w:p w:rsidR="00F47CBC" w:rsidRDefault="0000491B" w:rsidP="00644414">
      <w:pPr>
        <w:pStyle w:val="SectionBody"/>
        <w:ind w:left="284" w:hanging="284"/>
      </w:pPr>
      <w:proofErr w:type="spellStart"/>
      <w:proofErr w:type="gramStart"/>
      <w:r>
        <w:t>Xu</w:t>
      </w:r>
      <w:proofErr w:type="spellEnd"/>
      <w:r>
        <w:t>, X., and Mao, J., 2004.</w:t>
      </w:r>
      <w:proofErr w:type="gramEnd"/>
      <w:r>
        <w:t xml:space="preserve"> </w:t>
      </w:r>
      <w:r w:rsidR="00F47CBC">
        <w:t>“</w:t>
      </w:r>
      <w:r>
        <w:t>Development of the client tier for a STEP compliant CAPP system</w:t>
      </w:r>
      <w:r w:rsidR="00F47CBC">
        <w:t>”</w:t>
      </w:r>
      <w:r>
        <w:t>,</w:t>
      </w:r>
      <w:r w:rsidR="00F47CBC">
        <w:t xml:space="preserve"> </w:t>
      </w:r>
      <w:proofErr w:type="gramStart"/>
      <w:r w:rsidR="00F47CBC">
        <w:t>In</w:t>
      </w:r>
      <w:proofErr w:type="gramEnd"/>
      <w:r w:rsidR="00F47CBC">
        <w:t xml:space="preserve"> proceedings of the 6th international conference on frontiers of Design and Manufacturing.</w:t>
      </w:r>
    </w:p>
    <w:p w:rsidR="00F47CBC" w:rsidRDefault="00F47CBC" w:rsidP="00F47CBC">
      <w:pPr>
        <w:pStyle w:val="SectionBody"/>
        <w:ind w:left="284" w:hanging="284"/>
      </w:pPr>
      <w:proofErr w:type="spellStart"/>
      <w:proofErr w:type="gramStart"/>
      <w:r w:rsidRPr="00F47CBC">
        <w:t>Xu</w:t>
      </w:r>
      <w:proofErr w:type="spellEnd"/>
      <w:r w:rsidRPr="00F47CBC">
        <w:t>, X. (2006).</w:t>
      </w:r>
      <w:proofErr w:type="gramEnd"/>
      <w:r w:rsidRPr="00F47CBC">
        <w:t xml:space="preserve"> </w:t>
      </w:r>
      <w:proofErr w:type="gramStart"/>
      <w:r>
        <w:t>“</w:t>
      </w:r>
      <w:r w:rsidRPr="00F47CBC">
        <w:t xml:space="preserve">STEP-NC to complete product development chain, In </w:t>
      </w:r>
      <w:r w:rsidRPr="00F47CBC">
        <w:rPr>
          <w:iCs/>
        </w:rPr>
        <w:t>Database Modeling for Industrial Data Management: Emerging Technologies and Applications</w:t>
      </w:r>
      <w:r>
        <w:rPr>
          <w:i/>
          <w:iCs/>
        </w:rPr>
        <w:t>”</w:t>
      </w:r>
      <w:r w:rsidRPr="00F47CBC">
        <w:t>, edited by Z.</w:t>
      </w:r>
      <w:r>
        <w:t xml:space="preserve"> Ma, pp. 148-184.</w:t>
      </w:r>
      <w:proofErr w:type="gramEnd"/>
    </w:p>
    <w:p w:rsidR="0000491B" w:rsidRPr="00121187" w:rsidRDefault="0000491B" w:rsidP="00F47CBC">
      <w:pPr>
        <w:pStyle w:val="SectionBody"/>
        <w:ind w:left="284" w:hanging="284"/>
      </w:pPr>
      <w:r>
        <w:t xml:space="preserve">  </w:t>
      </w:r>
    </w:p>
    <w:p w:rsidR="00FB2A8F" w:rsidRDefault="00FB2A8F">
      <w:pPr>
        <w:pStyle w:val="SectionHeader"/>
        <w:rPr>
          <w:noProof w:val="0"/>
          <w:lang w:val="en-US"/>
        </w:rPr>
      </w:pPr>
      <w:r w:rsidRPr="00BF4FB0">
        <w:rPr>
          <w:noProof w:val="0"/>
          <w:lang w:val="en-US"/>
        </w:rPr>
        <w:t>5. RESPONSIBILITY NOTICE</w:t>
      </w:r>
    </w:p>
    <w:p w:rsidR="005D45B1" w:rsidRDefault="005D45B1" w:rsidP="005D45B1">
      <w:pPr>
        <w:pStyle w:val="SectionBody"/>
      </w:pPr>
    </w:p>
    <w:p w:rsidR="005D45B1" w:rsidRPr="005D45B1" w:rsidRDefault="005D45B1" w:rsidP="005D45B1">
      <w:pPr>
        <w:pStyle w:val="SectionBody"/>
      </w:pPr>
      <w:r>
        <w:t>The authors are the only responsible for the printed material included in this paper.</w:t>
      </w:r>
    </w:p>
    <w:p w:rsidR="00FB2A8F" w:rsidRPr="00BF4FB0" w:rsidRDefault="00FB2A8F">
      <w:pPr>
        <w:pStyle w:val="SectionBody"/>
        <w:ind w:firstLine="0"/>
        <w:rPr>
          <w:iCs/>
        </w:rPr>
      </w:pPr>
    </w:p>
    <w:p w:rsidR="00FB2A8F" w:rsidRPr="00BF4FB0" w:rsidRDefault="00FB2A8F">
      <w:pPr>
        <w:pStyle w:val="SectionBody"/>
        <w:ind w:firstLine="284"/>
      </w:pPr>
    </w:p>
    <w:sectPr w:rsidR="00FB2A8F" w:rsidRPr="00BF4FB0" w:rsidSect="00D34724">
      <w:headerReference w:type="even" r:id="rId19"/>
      <w:headerReference w:type="default" r:id="rId20"/>
      <w:pgSz w:w="11907" w:h="16840" w:code="9"/>
      <w:pgMar w:top="1701" w:right="1134" w:bottom="1134" w:left="1134" w:header="851"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146" w:rsidRDefault="00203146">
      <w:r>
        <w:separator/>
      </w:r>
    </w:p>
  </w:endnote>
  <w:endnote w:type="continuationSeparator" w:id="0">
    <w:p w:rsidR="00203146" w:rsidRDefault="002031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146" w:rsidRDefault="00203146">
      <w:r>
        <w:separator/>
      </w:r>
    </w:p>
  </w:footnote>
  <w:footnote w:type="continuationSeparator" w:id="0">
    <w:p w:rsidR="00203146" w:rsidRDefault="00203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46" w:rsidRDefault="00575D46" w:rsidP="00575D46">
    <w:pPr>
      <w:pStyle w:val="Piedepgina"/>
      <w:tabs>
        <w:tab w:val="clear" w:pos="4419"/>
        <w:tab w:val="clear" w:pos="8838"/>
        <w:tab w:val="left" w:pos="5706"/>
      </w:tabs>
      <w:rPr>
        <w:rFonts w:ascii="Arial" w:hAnsi="Arial" w:cs="Arial"/>
        <w:sz w:val="16"/>
      </w:rPr>
    </w:pPr>
    <w:r>
      <w:rPr>
        <w:rFonts w:ascii="Arial" w:hAnsi="Arial" w:cs="Arial"/>
        <w:sz w:val="16"/>
      </w:rPr>
      <w:t>Proceedings of COBEM 2011</w:t>
    </w:r>
    <w:r>
      <w:rPr>
        <w:rFonts w:ascii="Arial" w:hAnsi="Arial" w:cs="Arial"/>
        <w:sz w:val="16"/>
      </w:rPr>
      <w:tab/>
      <w:t xml:space="preserve">        21</w:t>
    </w:r>
    <w:r>
      <w:rPr>
        <w:rFonts w:ascii="Arial" w:hAnsi="Arial" w:cs="Arial"/>
        <w:sz w:val="16"/>
        <w:vertAlign w:val="superscript"/>
      </w:rPr>
      <w:t>st</w:t>
    </w:r>
    <w:r>
      <w:rPr>
        <w:rFonts w:ascii="Arial" w:hAnsi="Arial" w:cs="Arial"/>
        <w:sz w:val="16"/>
      </w:rPr>
      <w:t xml:space="preserve"> Brazilian Congress of Mechanical Engineering</w:t>
    </w:r>
  </w:p>
  <w:p w:rsidR="00575D46" w:rsidRDefault="00575D46" w:rsidP="00575D46">
    <w:pPr>
      <w:pStyle w:val="Piedepgina"/>
      <w:tabs>
        <w:tab w:val="clear" w:pos="4419"/>
        <w:tab w:val="clear" w:pos="8838"/>
        <w:tab w:val="right" w:pos="9639"/>
      </w:tabs>
      <w:rPr>
        <w:rFonts w:ascii="Arial" w:hAnsi="Arial" w:cs="Arial"/>
        <w:sz w:val="16"/>
      </w:rPr>
    </w:pPr>
    <w:r>
      <w:rPr>
        <w:rFonts w:ascii="Arial" w:hAnsi="Arial" w:cs="Arial"/>
        <w:sz w:val="16"/>
      </w:rPr>
      <w:t>Copyright © 2011 by ABCM</w:t>
    </w:r>
    <w:r>
      <w:rPr>
        <w:rFonts w:ascii="Arial" w:hAnsi="Arial" w:cs="Arial"/>
        <w:sz w:val="16"/>
      </w:rPr>
      <w:tab/>
      <w:t>October 24-28, 2011, Natal, RN, Brazil</w:t>
    </w:r>
  </w:p>
  <w:p w:rsidR="00575D46" w:rsidRDefault="00575D46" w:rsidP="00575D46">
    <w:pPr>
      <w:tabs>
        <w:tab w:val="left" w:pos="6484"/>
      </w:tabs>
    </w:pPr>
    <w:r>
      <w:tab/>
    </w:r>
  </w:p>
  <w:p w:rsidR="00FB2A8F" w:rsidRPr="00575D46" w:rsidRDefault="00FB2A8F" w:rsidP="00575D4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8F" w:rsidRDefault="00FB2A8F" w:rsidP="00FB2A8F">
    <w:pPr>
      <w:pStyle w:val="Piedepgina"/>
      <w:tabs>
        <w:tab w:val="clear" w:pos="4419"/>
        <w:tab w:val="clear" w:pos="8838"/>
        <w:tab w:val="left" w:pos="5706"/>
      </w:tabs>
      <w:rPr>
        <w:rFonts w:ascii="Arial" w:hAnsi="Arial" w:cs="Arial"/>
        <w:sz w:val="16"/>
      </w:rPr>
    </w:pPr>
    <w:r>
      <w:rPr>
        <w:rFonts w:ascii="Arial" w:hAnsi="Arial" w:cs="Arial"/>
        <w:sz w:val="16"/>
      </w:rPr>
      <w:t xml:space="preserve">Proceedings of </w:t>
    </w:r>
    <w:r w:rsidR="00BF4FB0">
      <w:rPr>
        <w:rFonts w:ascii="Arial" w:hAnsi="Arial" w:cs="Arial"/>
        <w:sz w:val="16"/>
      </w:rPr>
      <w:t>COBEM 2011</w:t>
    </w:r>
    <w:r w:rsidR="00BF4FB0">
      <w:rPr>
        <w:rFonts w:ascii="Arial" w:hAnsi="Arial" w:cs="Arial"/>
        <w:sz w:val="16"/>
      </w:rPr>
      <w:tab/>
      <w:t xml:space="preserve">        21</w:t>
    </w:r>
    <w:r w:rsidR="00BF4FB0">
      <w:rPr>
        <w:rFonts w:ascii="Arial" w:hAnsi="Arial" w:cs="Arial"/>
        <w:sz w:val="16"/>
        <w:vertAlign w:val="superscript"/>
      </w:rPr>
      <w:t>st</w:t>
    </w:r>
    <w:r>
      <w:rPr>
        <w:rFonts w:ascii="Arial" w:hAnsi="Arial" w:cs="Arial"/>
        <w:sz w:val="16"/>
      </w:rPr>
      <w:t xml:space="preserve"> Brazilian Congress of </w:t>
    </w:r>
    <w:r w:rsidR="00BF4FB0">
      <w:rPr>
        <w:rFonts w:ascii="Arial" w:hAnsi="Arial" w:cs="Arial"/>
        <w:sz w:val="16"/>
      </w:rPr>
      <w:t>Mechanical</w:t>
    </w:r>
    <w:r>
      <w:rPr>
        <w:rFonts w:ascii="Arial" w:hAnsi="Arial" w:cs="Arial"/>
        <w:sz w:val="16"/>
      </w:rPr>
      <w:t xml:space="preserve"> Engineering</w:t>
    </w:r>
  </w:p>
  <w:p w:rsidR="00FB2A8F" w:rsidRDefault="00BF4FB0" w:rsidP="00FB2A8F">
    <w:pPr>
      <w:pStyle w:val="Piedepgina"/>
      <w:tabs>
        <w:tab w:val="clear" w:pos="4419"/>
        <w:tab w:val="clear" w:pos="8838"/>
        <w:tab w:val="right" w:pos="9639"/>
      </w:tabs>
      <w:rPr>
        <w:rFonts w:ascii="Arial" w:hAnsi="Arial" w:cs="Arial"/>
        <w:sz w:val="16"/>
      </w:rPr>
    </w:pPr>
    <w:r>
      <w:rPr>
        <w:rFonts w:ascii="Arial" w:hAnsi="Arial" w:cs="Arial"/>
        <w:sz w:val="16"/>
      </w:rPr>
      <w:t>Copyright © 2011</w:t>
    </w:r>
    <w:r w:rsidR="00FB2A8F">
      <w:rPr>
        <w:rFonts w:ascii="Arial" w:hAnsi="Arial" w:cs="Arial"/>
        <w:sz w:val="16"/>
      </w:rPr>
      <w:t xml:space="preserve"> by ABCM</w:t>
    </w:r>
    <w:r w:rsidR="00FB2A8F">
      <w:rPr>
        <w:rFonts w:ascii="Arial" w:hAnsi="Arial" w:cs="Arial"/>
        <w:sz w:val="16"/>
      </w:rPr>
      <w:tab/>
    </w:r>
    <w:r>
      <w:rPr>
        <w:rFonts w:ascii="Arial" w:hAnsi="Arial" w:cs="Arial"/>
        <w:sz w:val="16"/>
      </w:rPr>
      <w:t>October</w:t>
    </w:r>
    <w:r w:rsidR="00FB2A8F">
      <w:rPr>
        <w:rFonts w:ascii="Arial" w:hAnsi="Arial" w:cs="Arial"/>
        <w:sz w:val="16"/>
      </w:rPr>
      <w:t xml:space="preserve"> </w:t>
    </w:r>
    <w:r>
      <w:rPr>
        <w:rFonts w:ascii="Arial" w:hAnsi="Arial" w:cs="Arial"/>
        <w:sz w:val="16"/>
      </w:rPr>
      <w:t>24-28, 2011</w:t>
    </w:r>
    <w:r w:rsidR="00FB2A8F">
      <w:rPr>
        <w:rFonts w:ascii="Arial" w:hAnsi="Arial" w:cs="Arial"/>
        <w:sz w:val="16"/>
      </w:rPr>
      <w:t xml:space="preserve">, </w:t>
    </w:r>
    <w:r>
      <w:rPr>
        <w:rFonts w:ascii="Arial" w:hAnsi="Arial" w:cs="Arial"/>
        <w:sz w:val="16"/>
      </w:rPr>
      <w:t>Natal</w:t>
    </w:r>
    <w:r w:rsidR="00FB2A8F">
      <w:rPr>
        <w:rFonts w:ascii="Arial" w:hAnsi="Arial" w:cs="Arial"/>
        <w:sz w:val="16"/>
      </w:rPr>
      <w:t xml:space="preserve">, </w:t>
    </w:r>
    <w:r>
      <w:rPr>
        <w:rFonts w:ascii="Arial" w:hAnsi="Arial" w:cs="Arial"/>
        <w:sz w:val="16"/>
      </w:rPr>
      <w:t>RN</w:t>
    </w:r>
    <w:r w:rsidR="00FB2A8F">
      <w:rPr>
        <w:rFonts w:ascii="Arial" w:hAnsi="Arial" w:cs="Arial"/>
        <w:sz w:val="16"/>
      </w:rPr>
      <w:t>, Brazil</w:t>
    </w:r>
  </w:p>
  <w:p w:rsidR="00FB2A8F" w:rsidRDefault="00575D46" w:rsidP="00575D46">
    <w:pPr>
      <w:tabs>
        <w:tab w:val="left" w:pos="648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2CD152"/>
    <w:lvl w:ilvl="0">
      <w:start w:val="1"/>
      <w:numFmt w:val="decimal"/>
      <w:lvlText w:val="%1."/>
      <w:lvlJc w:val="left"/>
      <w:pPr>
        <w:tabs>
          <w:tab w:val="num" w:pos="1800"/>
        </w:tabs>
        <w:ind w:left="1800" w:hanging="360"/>
      </w:pPr>
    </w:lvl>
  </w:abstractNum>
  <w:abstractNum w:abstractNumId="1">
    <w:nsid w:val="FFFFFF7D"/>
    <w:multiLevelType w:val="singleLevel"/>
    <w:tmpl w:val="C5B08538"/>
    <w:lvl w:ilvl="0">
      <w:start w:val="1"/>
      <w:numFmt w:val="decimal"/>
      <w:lvlText w:val="%1."/>
      <w:lvlJc w:val="left"/>
      <w:pPr>
        <w:tabs>
          <w:tab w:val="num" w:pos="1440"/>
        </w:tabs>
        <w:ind w:left="1440" w:hanging="360"/>
      </w:pPr>
    </w:lvl>
  </w:abstractNum>
  <w:abstractNum w:abstractNumId="2">
    <w:nsid w:val="FFFFFF7E"/>
    <w:multiLevelType w:val="singleLevel"/>
    <w:tmpl w:val="F8466168"/>
    <w:lvl w:ilvl="0">
      <w:start w:val="1"/>
      <w:numFmt w:val="decimal"/>
      <w:lvlText w:val="%1."/>
      <w:lvlJc w:val="left"/>
      <w:pPr>
        <w:tabs>
          <w:tab w:val="num" w:pos="1080"/>
        </w:tabs>
        <w:ind w:left="1080" w:hanging="360"/>
      </w:pPr>
    </w:lvl>
  </w:abstractNum>
  <w:abstractNum w:abstractNumId="3">
    <w:nsid w:val="FFFFFF7F"/>
    <w:multiLevelType w:val="singleLevel"/>
    <w:tmpl w:val="D2E2E9A0"/>
    <w:lvl w:ilvl="0">
      <w:start w:val="1"/>
      <w:numFmt w:val="decimal"/>
      <w:lvlText w:val="%1."/>
      <w:lvlJc w:val="left"/>
      <w:pPr>
        <w:tabs>
          <w:tab w:val="num" w:pos="720"/>
        </w:tabs>
        <w:ind w:left="720" w:hanging="360"/>
      </w:pPr>
    </w:lvl>
  </w:abstractNum>
  <w:abstractNum w:abstractNumId="4">
    <w:nsid w:val="FFFFFF80"/>
    <w:multiLevelType w:val="singleLevel"/>
    <w:tmpl w:val="04FC8B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989A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8ACE6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E9614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BEFEBA"/>
    <w:lvl w:ilvl="0">
      <w:start w:val="1"/>
      <w:numFmt w:val="decimal"/>
      <w:lvlText w:val="%1."/>
      <w:lvlJc w:val="left"/>
      <w:pPr>
        <w:tabs>
          <w:tab w:val="num" w:pos="360"/>
        </w:tabs>
        <w:ind w:left="360" w:hanging="360"/>
      </w:pPr>
    </w:lvl>
  </w:abstractNum>
  <w:abstractNum w:abstractNumId="9">
    <w:nsid w:val="FFFFFF89"/>
    <w:multiLevelType w:val="singleLevel"/>
    <w:tmpl w:val="F030F418"/>
    <w:lvl w:ilvl="0">
      <w:start w:val="1"/>
      <w:numFmt w:val="bullet"/>
      <w:lvlText w:val=""/>
      <w:lvlJc w:val="left"/>
      <w:pPr>
        <w:tabs>
          <w:tab w:val="num" w:pos="360"/>
        </w:tabs>
        <w:ind w:left="360" w:hanging="360"/>
      </w:pPr>
      <w:rPr>
        <w:rFonts w:ascii="Symbol" w:hAnsi="Symbol" w:hint="default"/>
      </w:rPr>
    </w:lvl>
  </w:abstractNum>
  <w:abstractNum w:abstractNumId="10">
    <w:nsid w:val="06260859"/>
    <w:multiLevelType w:val="singleLevel"/>
    <w:tmpl w:val="1A627EEE"/>
    <w:lvl w:ilvl="0">
      <w:start w:val="1"/>
      <w:numFmt w:val="decimal"/>
      <w:lvlText w:val="%1."/>
      <w:lvlJc w:val="left"/>
      <w:pPr>
        <w:tabs>
          <w:tab w:val="num" w:pos="360"/>
        </w:tabs>
        <w:ind w:left="360" w:hanging="360"/>
      </w:pPr>
    </w:lvl>
  </w:abstractNum>
  <w:abstractNum w:abstractNumId="11">
    <w:nsid w:val="25461DC0"/>
    <w:multiLevelType w:val="singleLevel"/>
    <w:tmpl w:val="257C7252"/>
    <w:lvl w:ilvl="0">
      <w:numFmt w:val="bullet"/>
      <w:lvlText w:val=""/>
      <w:lvlJc w:val="left"/>
      <w:pPr>
        <w:tabs>
          <w:tab w:val="num" w:pos="705"/>
        </w:tabs>
        <w:ind w:left="705" w:hanging="705"/>
      </w:pPr>
      <w:rPr>
        <w:rFonts w:ascii="Symbol" w:hAnsi="Symbol" w:hint="default"/>
        <w:i/>
      </w:rPr>
    </w:lvl>
  </w:abstractNum>
  <w:abstractNum w:abstractNumId="12">
    <w:nsid w:val="26ED0E81"/>
    <w:multiLevelType w:val="singleLevel"/>
    <w:tmpl w:val="0416000F"/>
    <w:lvl w:ilvl="0">
      <w:start w:val="1"/>
      <w:numFmt w:val="decimal"/>
      <w:lvlText w:val="%1."/>
      <w:lvlJc w:val="left"/>
      <w:pPr>
        <w:tabs>
          <w:tab w:val="num" w:pos="360"/>
        </w:tabs>
        <w:ind w:left="360" w:hanging="360"/>
      </w:pPr>
      <w:rPr>
        <w:rFonts w:hint="default"/>
      </w:rPr>
    </w:lvl>
  </w:abstractNum>
  <w:abstractNum w:abstractNumId="13">
    <w:nsid w:val="30E0395C"/>
    <w:multiLevelType w:val="singleLevel"/>
    <w:tmpl w:val="61324794"/>
    <w:lvl w:ilvl="0">
      <w:start w:val="1"/>
      <w:numFmt w:val="decimal"/>
      <w:lvlText w:val="%1-"/>
      <w:lvlJc w:val="left"/>
      <w:pPr>
        <w:tabs>
          <w:tab w:val="num" w:pos="360"/>
        </w:tabs>
        <w:ind w:left="360" w:hanging="360"/>
      </w:pPr>
      <w:rPr>
        <w:rFonts w:hint="default"/>
      </w:rPr>
    </w:lvl>
  </w:abstractNum>
  <w:abstractNum w:abstractNumId="14">
    <w:nsid w:val="35437703"/>
    <w:multiLevelType w:val="singleLevel"/>
    <w:tmpl w:val="DA6867C4"/>
    <w:lvl w:ilvl="0">
      <w:numFmt w:val="bullet"/>
      <w:lvlText w:val=""/>
      <w:lvlJc w:val="left"/>
      <w:pPr>
        <w:tabs>
          <w:tab w:val="num" w:pos="705"/>
        </w:tabs>
        <w:ind w:left="705" w:hanging="705"/>
      </w:pPr>
      <w:rPr>
        <w:rFonts w:ascii="Symbol" w:hAnsi="Symbol" w:hint="default"/>
        <w:i/>
      </w:rPr>
    </w:lvl>
  </w:abstractNum>
  <w:abstractNum w:abstractNumId="15">
    <w:nsid w:val="44E67173"/>
    <w:multiLevelType w:val="singleLevel"/>
    <w:tmpl w:val="0E6A62BC"/>
    <w:lvl w:ilvl="0">
      <w:start w:val="1"/>
      <w:numFmt w:val="decimal"/>
      <w:lvlText w:val="%1"/>
      <w:lvlJc w:val="left"/>
      <w:pPr>
        <w:tabs>
          <w:tab w:val="num" w:pos="705"/>
        </w:tabs>
        <w:ind w:left="705" w:hanging="705"/>
      </w:pPr>
      <w:rPr>
        <w:rFonts w:hint="default"/>
      </w:rPr>
    </w:lvl>
  </w:abstractNum>
  <w:abstractNum w:abstractNumId="16">
    <w:nsid w:val="486811C6"/>
    <w:multiLevelType w:val="singleLevel"/>
    <w:tmpl w:val="35BCCC04"/>
    <w:lvl w:ilvl="0">
      <w:start w:val="1"/>
      <w:numFmt w:val="decimal"/>
      <w:lvlText w:val="%1-"/>
      <w:lvlJc w:val="left"/>
      <w:pPr>
        <w:tabs>
          <w:tab w:val="num" w:pos="360"/>
        </w:tabs>
        <w:ind w:left="360" w:hanging="360"/>
      </w:pPr>
      <w:rPr>
        <w:rFonts w:hint="default"/>
      </w:rPr>
    </w:lvl>
  </w:abstractNum>
  <w:abstractNum w:abstractNumId="17">
    <w:nsid w:val="680846A5"/>
    <w:multiLevelType w:val="singleLevel"/>
    <w:tmpl w:val="DB780E1E"/>
    <w:lvl w:ilvl="0">
      <w:start w:val="1"/>
      <w:numFmt w:val="decimal"/>
      <w:lvlText w:val="%1."/>
      <w:lvlJc w:val="left"/>
      <w:pPr>
        <w:tabs>
          <w:tab w:val="num" w:pos="705"/>
        </w:tabs>
        <w:ind w:left="705" w:hanging="705"/>
      </w:pPr>
      <w:rPr>
        <w:rFonts w:hint="default"/>
      </w:rPr>
    </w:lvl>
  </w:abstractNum>
  <w:abstractNum w:abstractNumId="18">
    <w:nsid w:val="75FF019E"/>
    <w:multiLevelType w:val="singleLevel"/>
    <w:tmpl w:val="8228D914"/>
    <w:lvl w:ilvl="0">
      <w:numFmt w:val="bullet"/>
      <w:lvlText w:val=""/>
      <w:lvlJc w:val="left"/>
      <w:pPr>
        <w:tabs>
          <w:tab w:val="num" w:pos="705"/>
        </w:tabs>
        <w:ind w:left="705" w:hanging="705"/>
      </w:pPr>
      <w:rPr>
        <w:rFonts w:ascii="Symbol" w:hAnsi="Symbol" w:hint="default"/>
      </w:rPr>
    </w:lvl>
  </w:abstractNum>
  <w:abstractNum w:abstractNumId="19">
    <w:nsid w:val="7C843343"/>
    <w:multiLevelType w:val="singleLevel"/>
    <w:tmpl w:val="95D6CE50"/>
    <w:lvl w:ilvl="0">
      <w:numFmt w:val="bullet"/>
      <w:lvlText w:val=""/>
      <w:lvlJc w:val="left"/>
      <w:pPr>
        <w:tabs>
          <w:tab w:val="num" w:pos="705"/>
        </w:tabs>
        <w:ind w:left="705" w:hanging="705"/>
      </w:pPr>
      <w:rPr>
        <w:rFonts w:ascii="Symbol" w:hAnsi="Symbol" w:hint="default"/>
        <w:i/>
      </w:rPr>
    </w:lvl>
  </w:abstractNum>
  <w:num w:numId="1">
    <w:abstractNumId w:val="18"/>
  </w:num>
  <w:num w:numId="2">
    <w:abstractNumId w:val="14"/>
  </w:num>
  <w:num w:numId="3">
    <w:abstractNumId w:val="11"/>
  </w:num>
  <w:num w:numId="4">
    <w:abstractNumId w:val="19"/>
  </w:num>
  <w:num w:numId="5">
    <w:abstractNumId w:val="15"/>
  </w:num>
  <w:num w:numId="6">
    <w:abstractNumId w:val="17"/>
  </w:num>
  <w:num w:numId="7">
    <w:abstractNumId w:val="0"/>
  </w:num>
  <w:num w:numId="8">
    <w:abstractNumId w:val="1"/>
  </w:num>
  <w:num w:numId="9">
    <w:abstractNumId w:val="2"/>
  </w:num>
  <w:num w:numId="10">
    <w:abstractNumId w:val="3"/>
  </w:num>
  <w:num w:numId="11">
    <w:abstractNumId w:val="8"/>
  </w:num>
  <w:num w:numId="12">
    <w:abstractNumId w:val="4"/>
  </w:num>
  <w:num w:numId="13">
    <w:abstractNumId w:val="6"/>
  </w:num>
  <w:num w:numId="14">
    <w:abstractNumId w:val="5"/>
  </w:num>
  <w:num w:numId="15">
    <w:abstractNumId w:val="7"/>
  </w:num>
  <w:num w:numId="16">
    <w:abstractNumId w:val="9"/>
  </w:num>
  <w:num w:numId="17">
    <w:abstractNumId w:val="16"/>
  </w:num>
  <w:num w:numId="18">
    <w:abstractNumId w:val="13"/>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8" w:dllVersion="513" w:checkStyle="1"/>
  <w:activeWritingStyle w:appName="MSWord" w:lang="pt-BR" w:vendorID="1" w:dllVersion="513" w:checkStyle="1"/>
  <w:proofState w:spelling="clean" w:grammar="clean"/>
  <w:attachedTemplate r:id="rId1"/>
  <w:stylePaneFormatFilter w:val="3F01"/>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7A47"/>
    <w:rsid w:val="0000038D"/>
    <w:rsid w:val="0000491B"/>
    <w:rsid w:val="000113A0"/>
    <w:rsid w:val="000360C6"/>
    <w:rsid w:val="00040C30"/>
    <w:rsid w:val="000431BF"/>
    <w:rsid w:val="00044683"/>
    <w:rsid w:val="00052694"/>
    <w:rsid w:val="00055F2D"/>
    <w:rsid w:val="000731F3"/>
    <w:rsid w:val="0007734E"/>
    <w:rsid w:val="00096D42"/>
    <w:rsid w:val="000978A4"/>
    <w:rsid w:val="000A2D22"/>
    <w:rsid w:val="000C4529"/>
    <w:rsid w:val="000D173C"/>
    <w:rsid w:val="000D5BC7"/>
    <w:rsid w:val="000D7FDA"/>
    <w:rsid w:val="000E7284"/>
    <w:rsid w:val="000F1222"/>
    <w:rsid w:val="001145B0"/>
    <w:rsid w:val="00117694"/>
    <w:rsid w:val="00121187"/>
    <w:rsid w:val="0012161D"/>
    <w:rsid w:val="00121D7E"/>
    <w:rsid w:val="00125BE5"/>
    <w:rsid w:val="00135835"/>
    <w:rsid w:val="001465D3"/>
    <w:rsid w:val="00154ED7"/>
    <w:rsid w:val="00165FBC"/>
    <w:rsid w:val="00167B37"/>
    <w:rsid w:val="001768F2"/>
    <w:rsid w:val="00181A3B"/>
    <w:rsid w:val="00192A98"/>
    <w:rsid w:val="00195E40"/>
    <w:rsid w:val="00196FBF"/>
    <w:rsid w:val="001B6BE9"/>
    <w:rsid w:val="001C4657"/>
    <w:rsid w:val="001D4FFC"/>
    <w:rsid w:val="001D7BB0"/>
    <w:rsid w:val="001E3E92"/>
    <w:rsid w:val="001F0DCD"/>
    <w:rsid w:val="001F31F3"/>
    <w:rsid w:val="001F5CE5"/>
    <w:rsid w:val="001F5F2A"/>
    <w:rsid w:val="00203146"/>
    <w:rsid w:val="002036B1"/>
    <w:rsid w:val="00211EC0"/>
    <w:rsid w:val="0022372E"/>
    <w:rsid w:val="00224086"/>
    <w:rsid w:val="00231FD6"/>
    <w:rsid w:val="002366C1"/>
    <w:rsid w:val="00236B49"/>
    <w:rsid w:val="00254056"/>
    <w:rsid w:val="002551E1"/>
    <w:rsid w:val="00257A76"/>
    <w:rsid w:val="0028718E"/>
    <w:rsid w:val="00292644"/>
    <w:rsid w:val="002964E1"/>
    <w:rsid w:val="002A142F"/>
    <w:rsid w:val="002C42AA"/>
    <w:rsid w:val="002D7D1F"/>
    <w:rsid w:val="002E1BA8"/>
    <w:rsid w:val="002F289F"/>
    <w:rsid w:val="00304BEB"/>
    <w:rsid w:val="00325EFE"/>
    <w:rsid w:val="00333367"/>
    <w:rsid w:val="00335F4E"/>
    <w:rsid w:val="00355968"/>
    <w:rsid w:val="00357FD4"/>
    <w:rsid w:val="003607EF"/>
    <w:rsid w:val="003617A7"/>
    <w:rsid w:val="00363CEF"/>
    <w:rsid w:val="00364C24"/>
    <w:rsid w:val="00370EFE"/>
    <w:rsid w:val="00371FC3"/>
    <w:rsid w:val="003770D6"/>
    <w:rsid w:val="0038244E"/>
    <w:rsid w:val="00385C5F"/>
    <w:rsid w:val="003A41B6"/>
    <w:rsid w:val="003A6551"/>
    <w:rsid w:val="003B0C9E"/>
    <w:rsid w:val="003D4EC6"/>
    <w:rsid w:val="003E3581"/>
    <w:rsid w:val="003F6CEE"/>
    <w:rsid w:val="00413A7D"/>
    <w:rsid w:val="00422AD5"/>
    <w:rsid w:val="004248AC"/>
    <w:rsid w:val="00441139"/>
    <w:rsid w:val="00441CE7"/>
    <w:rsid w:val="00450B79"/>
    <w:rsid w:val="00465D03"/>
    <w:rsid w:val="004801CB"/>
    <w:rsid w:val="00480CC1"/>
    <w:rsid w:val="00497FC4"/>
    <w:rsid w:val="004A3C38"/>
    <w:rsid w:val="004A5BF9"/>
    <w:rsid w:val="004C5E64"/>
    <w:rsid w:val="00502539"/>
    <w:rsid w:val="005171E9"/>
    <w:rsid w:val="00521CA6"/>
    <w:rsid w:val="00523149"/>
    <w:rsid w:val="00525465"/>
    <w:rsid w:val="0053651F"/>
    <w:rsid w:val="005453D3"/>
    <w:rsid w:val="005455E1"/>
    <w:rsid w:val="00546507"/>
    <w:rsid w:val="00552BA6"/>
    <w:rsid w:val="00555067"/>
    <w:rsid w:val="00566215"/>
    <w:rsid w:val="00567F11"/>
    <w:rsid w:val="00571F51"/>
    <w:rsid w:val="005749B8"/>
    <w:rsid w:val="00575D46"/>
    <w:rsid w:val="0058493F"/>
    <w:rsid w:val="00584EA2"/>
    <w:rsid w:val="00586DA2"/>
    <w:rsid w:val="005914D0"/>
    <w:rsid w:val="00595A03"/>
    <w:rsid w:val="005A44A1"/>
    <w:rsid w:val="005B3FD2"/>
    <w:rsid w:val="005B54D3"/>
    <w:rsid w:val="005C6606"/>
    <w:rsid w:val="005D3DE5"/>
    <w:rsid w:val="005D45B1"/>
    <w:rsid w:val="005D683D"/>
    <w:rsid w:val="005E7FC4"/>
    <w:rsid w:val="006115DB"/>
    <w:rsid w:val="00626737"/>
    <w:rsid w:val="006376E6"/>
    <w:rsid w:val="00644414"/>
    <w:rsid w:val="00651209"/>
    <w:rsid w:val="00667B63"/>
    <w:rsid w:val="00675691"/>
    <w:rsid w:val="006838A2"/>
    <w:rsid w:val="006871AB"/>
    <w:rsid w:val="0069033A"/>
    <w:rsid w:val="00690D11"/>
    <w:rsid w:val="006A32AF"/>
    <w:rsid w:val="006A6C97"/>
    <w:rsid w:val="006B01BA"/>
    <w:rsid w:val="006B39B6"/>
    <w:rsid w:val="006B62C4"/>
    <w:rsid w:val="006B692D"/>
    <w:rsid w:val="006D46BF"/>
    <w:rsid w:val="006E2AC1"/>
    <w:rsid w:val="00704FC3"/>
    <w:rsid w:val="007054E5"/>
    <w:rsid w:val="007105A1"/>
    <w:rsid w:val="00750FA5"/>
    <w:rsid w:val="00756010"/>
    <w:rsid w:val="00756198"/>
    <w:rsid w:val="00771E51"/>
    <w:rsid w:val="007B1CF4"/>
    <w:rsid w:val="007B3C58"/>
    <w:rsid w:val="007C37FE"/>
    <w:rsid w:val="007D1AB8"/>
    <w:rsid w:val="007E09CF"/>
    <w:rsid w:val="007E3385"/>
    <w:rsid w:val="007F12E7"/>
    <w:rsid w:val="007F7DC8"/>
    <w:rsid w:val="0080779E"/>
    <w:rsid w:val="008128A5"/>
    <w:rsid w:val="008153DE"/>
    <w:rsid w:val="008327B1"/>
    <w:rsid w:val="0084212F"/>
    <w:rsid w:val="008436ED"/>
    <w:rsid w:val="008620DA"/>
    <w:rsid w:val="00873243"/>
    <w:rsid w:val="008815F0"/>
    <w:rsid w:val="008B423A"/>
    <w:rsid w:val="008B65A6"/>
    <w:rsid w:val="008C67D1"/>
    <w:rsid w:val="008C6E6E"/>
    <w:rsid w:val="008D4612"/>
    <w:rsid w:val="008E1A8A"/>
    <w:rsid w:val="008E3677"/>
    <w:rsid w:val="00903A42"/>
    <w:rsid w:val="00903AD9"/>
    <w:rsid w:val="009041C7"/>
    <w:rsid w:val="00923629"/>
    <w:rsid w:val="009324E5"/>
    <w:rsid w:val="00944D8E"/>
    <w:rsid w:val="009457F6"/>
    <w:rsid w:val="009508E6"/>
    <w:rsid w:val="00951117"/>
    <w:rsid w:val="00964171"/>
    <w:rsid w:val="00964908"/>
    <w:rsid w:val="00977369"/>
    <w:rsid w:val="00993FD4"/>
    <w:rsid w:val="009A0D59"/>
    <w:rsid w:val="009A6C48"/>
    <w:rsid w:val="009C060C"/>
    <w:rsid w:val="009C7407"/>
    <w:rsid w:val="009F4167"/>
    <w:rsid w:val="009F42E5"/>
    <w:rsid w:val="00A04AFF"/>
    <w:rsid w:val="00A10D2C"/>
    <w:rsid w:val="00A17ED7"/>
    <w:rsid w:val="00A236E2"/>
    <w:rsid w:val="00A250DD"/>
    <w:rsid w:val="00A350F6"/>
    <w:rsid w:val="00A44D4A"/>
    <w:rsid w:val="00A513B7"/>
    <w:rsid w:val="00A55728"/>
    <w:rsid w:val="00A57388"/>
    <w:rsid w:val="00A71EC4"/>
    <w:rsid w:val="00A73463"/>
    <w:rsid w:val="00A92FF4"/>
    <w:rsid w:val="00AA216A"/>
    <w:rsid w:val="00AB7912"/>
    <w:rsid w:val="00AE0E9F"/>
    <w:rsid w:val="00AE6F73"/>
    <w:rsid w:val="00AF3EE5"/>
    <w:rsid w:val="00AF7208"/>
    <w:rsid w:val="00B2377F"/>
    <w:rsid w:val="00B26193"/>
    <w:rsid w:val="00B36257"/>
    <w:rsid w:val="00B45185"/>
    <w:rsid w:val="00B65C89"/>
    <w:rsid w:val="00B73810"/>
    <w:rsid w:val="00B750DB"/>
    <w:rsid w:val="00B8151E"/>
    <w:rsid w:val="00B84F16"/>
    <w:rsid w:val="00B953B7"/>
    <w:rsid w:val="00B95D23"/>
    <w:rsid w:val="00B96BBA"/>
    <w:rsid w:val="00BB2840"/>
    <w:rsid w:val="00BB68E6"/>
    <w:rsid w:val="00BB70BC"/>
    <w:rsid w:val="00BC4D94"/>
    <w:rsid w:val="00BD28CF"/>
    <w:rsid w:val="00BD474F"/>
    <w:rsid w:val="00BF4FB0"/>
    <w:rsid w:val="00C009B2"/>
    <w:rsid w:val="00C05AE3"/>
    <w:rsid w:val="00C0668D"/>
    <w:rsid w:val="00C15D8A"/>
    <w:rsid w:val="00C16EF2"/>
    <w:rsid w:val="00C318A5"/>
    <w:rsid w:val="00C359D0"/>
    <w:rsid w:val="00C5372C"/>
    <w:rsid w:val="00C67A47"/>
    <w:rsid w:val="00C72024"/>
    <w:rsid w:val="00C8535D"/>
    <w:rsid w:val="00C928F5"/>
    <w:rsid w:val="00CA1156"/>
    <w:rsid w:val="00CB159B"/>
    <w:rsid w:val="00CC305E"/>
    <w:rsid w:val="00CE35C2"/>
    <w:rsid w:val="00CE5E4A"/>
    <w:rsid w:val="00CF30C1"/>
    <w:rsid w:val="00CF3EF1"/>
    <w:rsid w:val="00CF4BEE"/>
    <w:rsid w:val="00D13C05"/>
    <w:rsid w:val="00D179F9"/>
    <w:rsid w:val="00D22181"/>
    <w:rsid w:val="00D25565"/>
    <w:rsid w:val="00D34141"/>
    <w:rsid w:val="00D34724"/>
    <w:rsid w:val="00D46DED"/>
    <w:rsid w:val="00D511E7"/>
    <w:rsid w:val="00D53064"/>
    <w:rsid w:val="00D55915"/>
    <w:rsid w:val="00D773DB"/>
    <w:rsid w:val="00D8276E"/>
    <w:rsid w:val="00DA3090"/>
    <w:rsid w:val="00DD2CDD"/>
    <w:rsid w:val="00DD68A0"/>
    <w:rsid w:val="00E11723"/>
    <w:rsid w:val="00E15F9E"/>
    <w:rsid w:val="00E27445"/>
    <w:rsid w:val="00E36C91"/>
    <w:rsid w:val="00E5768A"/>
    <w:rsid w:val="00E62EE1"/>
    <w:rsid w:val="00E6687A"/>
    <w:rsid w:val="00E765F4"/>
    <w:rsid w:val="00EA4C91"/>
    <w:rsid w:val="00EB7D62"/>
    <w:rsid w:val="00ED3DDC"/>
    <w:rsid w:val="00ED3E74"/>
    <w:rsid w:val="00ED4B82"/>
    <w:rsid w:val="00EE4D6E"/>
    <w:rsid w:val="00EF74A1"/>
    <w:rsid w:val="00F06BEA"/>
    <w:rsid w:val="00F31D35"/>
    <w:rsid w:val="00F43195"/>
    <w:rsid w:val="00F47CBC"/>
    <w:rsid w:val="00F5309C"/>
    <w:rsid w:val="00F55876"/>
    <w:rsid w:val="00F60D3F"/>
    <w:rsid w:val="00F657D5"/>
    <w:rsid w:val="00F7207B"/>
    <w:rsid w:val="00F72D1F"/>
    <w:rsid w:val="00F769FC"/>
    <w:rsid w:val="00F77822"/>
    <w:rsid w:val="00F778B6"/>
    <w:rsid w:val="00F84FDC"/>
    <w:rsid w:val="00F91EAB"/>
    <w:rsid w:val="00FA3166"/>
    <w:rsid w:val="00FA35A9"/>
    <w:rsid w:val="00FB0F00"/>
    <w:rsid w:val="00FB2A8F"/>
    <w:rsid w:val="00FB4AE9"/>
    <w:rsid w:val="00FC40B8"/>
    <w:rsid w:val="00FF64E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367"/>
    <w:rPr>
      <w:lang w:val="en-US" w:eastAsia="pt-BR"/>
    </w:rPr>
  </w:style>
  <w:style w:type="paragraph" w:styleId="Ttulo1">
    <w:name w:val="heading 1"/>
    <w:next w:val="Normal"/>
    <w:qFormat/>
    <w:rsid w:val="00333367"/>
    <w:pPr>
      <w:keepNext/>
      <w:keepLines/>
      <w:pBdr>
        <w:left w:val="single" w:sz="12" w:space="4" w:color="auto"/>
      </w:pBdr>
      <w:spacing w:before="200" w:line="200" w:lineRule="exact"/>
      <w:ind w:left="850"/>
      <w:outlineLvl w:val="0"/>
    </w:pPr>
    <w:rPr>
      <w:rFonts w:ascii="Arial" w:hAnsi="Arial"/>
      <w:b/>
      <w:sz w:val="18"/>
      <w:lang w:val="en-US" w:eastAsia="pt-BR"/>
    </w:rPr>
  </w:style>
  <w:style w:type="paragraph" w:styleId="Ttulo2">
    <w:name w:val="heading 2"/>
    <w:basedOn w:val="Normal"/>
    <w:next w:val="Normal"/>
    <w:qFormat/>
    <w:rsid w:val="00333367"/>
    <w:pPr>
      <w:keepNext/>
      <w:jc w:val="center"/>
      <w:outlineLvl w:val="1"/>
    </w:pPr>
    <w:rPr>
      <w:sz w:val="28"/>
    </w:rPr>
  </w:style>
  <w:style w:type="paragraph" w:styleId="Ttulo3">
    <w:name w:val="heading 3"/>
    <w:basedOn w:val="Normal"/>
    <w:next w:val="Normal"/>
    <w:qFormat/>
    <w:rsid w:val="00333367"/>
    <w:pPr>
      <w:keepNext/>
      <w:jc w:val="both"/>
      <w:outlineLvl w:val="2"/>
    </w:pPr>
    <w:rPr>
      <w:b/>
      <w:sz w:val="28"/>
    </w:rPr>
  </w:style>
  <w:style w:type="paragraph" w:styleId="Ttulo4">
    <w:name w:val="heading 4"/>
    <w:basedOn w:val="Normal"/>
    <w:next w:val="Normal"/>
    <w:qFormat/>
    <w:rsid w:val="00333367"/>
    <w:pPr>
      <w:keepNext/>
      <w:jc w:val="center"/>
      <w:outlineLvl w:val="3"/>
    </w:pPr>
    <w:rPr>
      <w:b/>
      <w:sz w:val="26"/>
    </w:rPr>
  </w:style>
  <w:style w:type="paragraph" w:styleId="Ttulo5">
    <w:name w:val="heading 5"/>
    <w:basedOn w:val="Normal"/>
    <w:next w:val="Normal"/>
    <w:qFormat/>
    <w:rsid w:val="00333367"/>
    <w:pPr>
      <w:keepNext/>
      <w:keepLines/>
      <w:spacing w:before="60" w:after="113" w:line="160" w:lineRule="atLeast"/>
      <w:ind w:firstLine="284"/>
      <w:jc w:val="center"/>
      <w:outlineLvl w:val="4"/>
    </w:pPr>
    <w:rPr>
      <w:rFonts w:ascii="Arial" w:hAnsi="Arial"/>
      <w:b/>
      <w:sz w:val="14"/>
    </w:rPr>
  </w:style>
  <w:style w:type="paragraph" w:styleId="Ttulo6">
    <w:name w:val="heading 6"/>
    <w:basedOn w:val="Normal"/>
    <w:next w:val="Normal"/>
    <w:qFormat/>
    <w:rsid w:val="00333367"/>
    <w:pPr>
      <w:keepNext/>
      <w:jc w:val="right"/>
      <w:outlineLvl w:val="5"/>
    </w:pPr>
    <w:rPr>
      <w:b/>
    </w:rPr>
  </w:style>
  <w:style w:type="paragraph" w:styleId="Ttulo7">
    <w:name w:val="heading 7"/>
    <w:basedOn w:val="Normal"/>
    <w:next w:val="Normal"/>
    <w:qFormat/>
    <w:rsid w:val="00333367"/>
    <w:pPr>
      <w:keepNext/>
      <w:tabs>
        <w:tab w:val="left" w:pos="284"/>
      </w:tabs>
      <w:spacing w:before="240" w:after="113" w:line="264" w:lineRule="exact"/>
      <w:ind w:left="425" w:right="51" w:hanging="425"/>
      <w:outlineLvl w:val="6"/>
    </w:pPr>
    <w:rPr>
      <w:rFonts w:ascii="Arial" w:hAnsi="Arial"/>
      <w:b/>
      <w:sz w:val="1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333367"/>
    <w:rPr>
      <w:color w:val="0000FF"/>
      <w:u w:val="single"/>
    </w:rPr>
  </w:style>
  <w:style w:type="paragraph" w:customStyle="1" w:styleId="PageHeader-Even">
    <w:name w:val="Page Header - Even"/>
    <w:rsid w:val="00333367"/>
    <w:pPr>
      <w:ind w:right="14" w:firstLine="360"/>
      <w:jc w:val="right"/>
    </w:pPr>
    <w:rPr>
      <w:rFonts w:ascii="Arial" w:hAnsi="Arial"/>
      <w:sz w:val="14"/>
      <w:lang w:val="pt-BR" w:eastAsia="pt-BR"/>
    </w:rPr>
  </w:style>
  <w:style w:type="paragraph" w:styleId="Piedepgina">
    <w:name w:val="footer"/>
    <w:basedOn w:val="Normal"/>
    <w:rsid w:val="00333367"/>
    <w:pPr>
      <w:tabs>
        <w:tab w:val="center" w:pos="4419"/>
        <w:tab w:val="right" w:pos="8838"/>
      </w:tabs>
    </w:pPr>
  </w:style>
  <w:style w:type="character" w:styleId="Nmerodepgina">
    <w:name w:val="page number"/>
    <w:basedOn w:val="Fuentedeprrafopredeter"/>
    <w:rsid w:val="00333367"/>
    <w:rPr>
      <w:rFonts w:ascii="Arial" w:hAnsi="Arial"/>
      <w:sz w:val="16"/>
    </w:rPr>
  </w:style>
  <w:style w:type="paragraph" w:customStyle="1" w:styleId="References">
    <w:name w:val="References"/>
    <w:rsid w:val="00333367"/>
    <w:pPr>
      <w:spacing w:line="180" w:lineRule="atLeast"/>
      <w:ind w:left="284" w:hanging="284"/>
      <w:jc w:val="both"/>
    </w:pPr>
    <w:rPr>
      <w:noProof/>
      <w:lang w:val="pt-PT" w:eastAsia="pt-BR"/>
    </w:rPr>
  </w:style>
  <w:style w:type="paragraph" w:customStyle="1" w:styleId="PageHeader-Odd">
    <w:name w:val="Page Header - Odd"/>
    <w:rsid w:val="00333367"/>
    <w:pPr>
      <w:ind w:left="360"/>
    </w:pPr>
    <w:rPr>
      <w:noProof/>
      <w:lang w:val="pt-PT" w:eastAsia="pt-BR"/>
    </w:rPr>
  </w:style>
  <w:style w:type="paragraph" w:customStyle="1" w:styleId="EquationLine">
    <w:name w:val="Equation Line"/>
    <w:next w:val="SectionBody"/>
    <w:rsid w:val="00333367"/>
    <w:pPr>
      <w:tabs>
        <w:tab w:val="right" w:pos="6804"/>
      </w:tabs>
      <w:ind w:firstLine="340"/>
    </w:pPr>
    <w:rPr>
      <w:sz w:val="18"/>
      <w:lang w:val="en-US" w:eastAsia="pt-BR"/>
    </w:rPr>
  </w:style>
  <w:style w:type="paragraph" w:customStyle="1" w:styleId="PaperTitle">
    <w:name w:val="Paper Title"/>
    <w:next w:val="AuthorName"/>
    <w:autoRedefine/>
    <w:rsid w:val="00333367"/>
    <w:pPr>
      <w:keepLines/>
      <w:pBdr>
        <w:left w:val="single" w:sz="18" w:space="4" w:color="auto"/>
      </w:pBdr>
      <w:ind w:left="57"/>
      <w:jc w:val="center"/>
    </w:pPr>
    <w:rPr>
      <w:bCs/>
      <w:noProof/>
      <w:color w:val="FF0000"/>
      <w:sz w:val="28"/>
      <w:lang w:val="en-US" w:eastAsia="pt-BR"/>
    </w:rPr>
  </w:style>
  <w:style w:type="paragraph" w:styleId="Textoindependiente">
    <w:name w:val="Body Text"/>
    <w:basedOn w:val="Normal"/>
    <w:rsid w:val="00333367"/>
    <w:rPr>
      <w:sz w:val="16"/>
    </w:rPr>
  </w:style>
  <w:style w:type="paragraph" w:customStyle="1" w:styleId="AuthorName">
    <w:name w:val="Author Name"/>
    <w:next w:val="AuthorAddress"/>
    <w:rsid w:val="00333367"/>
    <w:pPr>
      <w:keepLines/>
      <w:pBdr>
        <w:left w:val="single" w:sz="18" w:space="4" w:color="auto"/>
      </w:pBdr>
      <w:ind w:left="57"/>
    </w:pPr>
    <w:rPr>
      <w:b/>
      <w:lang w:val="en-US" w:eastAsia="pt-BR"/>
    </w:rPr>
  </w:style>
  <w:style w:type="paragraph" w:customStyle="1" w:styleId="AuthorAddress">
    <w:name w:val="Author Address"/>
    <w:next w:val="Abstract"/>
    <w:rsid w:val="00333367"/>
    <w:pPr>
      <w:keepLines/>
      <w:pBdr>
        <w:left w:val="single" w:sz="18" w:space="4" w:color="auto"/>
      </w:pBdr>
      <w:ind w:left="57"/>
    </w:pPr>
    <w:rPr>
      <w:noProof/>
      <w:sz w:val="18"/>
      <w:lang w:val="pt-PT" w:eastAsia="pt-BR"/>
    </w:rPr>
  </w:style>
  <w:style w:type="paragraph" w:customStyle="1" w:styleId="Abstract">
    <w:name w:val="Abstract"/>
    <w:next w:val="Keywords"/>
    <w:rsid w:val="00333367"/>
    <w:pPr>
      <w:keepLines/>
      <w:pBdr>
        <w:left w:val="single" w:sz="18" w:space="4" w:color="auto"/>
      </w:pBdr>
      <w:ind w:left="57"/>
    </w:pPr>
    <w:rPr>
      <w:i/>
      <w:sz w:val="18"/>
      <w:lang w:val="en-US" w:eastAsia="pt-BR"/>
    </w:rPr>
  </w:style>
  <w:style w:type="paragraph" w:customStyle="1" w:styleId="Keywords">
    <w:name w:val="Keywords"/>
    <w:basedOn w:val="Abstract"/>
    <w:next w:val="SectionHeader"/>
    <w:rsid w:val="00333367"/>
  </w:style>
  <w:style w:type="paragraph" w:customStyle="1" w:styleId="SectionHeader">
    <w:name w:val="Section Header"/>
    <w:next w:val="SectionBody"/>
    <w:rsid w:val="00333367"/>
    <w:pPr>
      <w:keepLines/>
    </w:pPr>
    <w:rPr>
      <w:b/>
      <w:noProof/>
      <w:lang w:val="pt-PT" w:eastAsia="pt-BR"/>
    </w:rPr>
  </w:style>
  <w:style w:type="paragraph" w:customStyle="1" w:styleId="SectionBody">
    <w:name w:val="Section Body"/>
    <w:rsid w:val="00333367"/>
    <w:pPr>
      <w:ind w:firstLine="340"/>
      <w:jc w:val="both"/>
    </w:pPr>
    <w:rPr>
      <w:lang w:val="en-US" w:eastAsia="pt-BR"/>
    </w:rPr>
  </w:style>
  <w:style w:type="paragraph" w:customStyle="1" w:styleId="NomenclatureHeader">
    <w:name w:val="Nomenclature Header"/>
    <w:next w:val="NomenclatureBody"/>
    <w:rsid w:val="00333367"/>
    <w:pPr>
      <w:tabs>
        <w:tab w:val="left" w:pos="709"/>
      </w:tabs>
      <w:spacing w:before="240" w:after="113" w:line="264" w:lineRule="exact"/>
      <w:ind w:right="51"/>
      <w:jc w:val="both"/>
    </w:pPr>
    <w:rPr>
      <w:rFonts w:ascii="Arial" w:hAnsi="Arial"/>
      <w:b/>
      <w:sz w:val="22"/>
      <w:lang w:val="en-US" w:eastAsia="pt-BR"/>
    </w:rPr>
  </w:style>
  <w:style w:type="paragraph" w:customStyle="1" w:styleId="NomenclatureBody">
    <w:name w:val="Nomenclature Body"/>
    <w:rsid w:val="00333367"/>
    <w:pPr>
      <w:tabs>
        <w:tab w:val="left" w:pos="284"/>
      </w:tabs>
      <w:spacing w:line="188" w:lineRule="exact"/>
      <w:ind w:left="432" w:hanging="432"/>
    </w:pPr>
    <w:rPr>
      <w:i/>
      <w:noProof/>
      <w:sz w:val="16"/>
      <w:lang w:val="pt-PT" w:eastAsia="pt-BR"/>
    </w:rPr>
  </w:style>
  <w:style w:type="paragraph" w:customStyle="1" w:styleId="FigureCaption">
    <w:name w:val="Figure Caption"/>
    <w:basedOn w:val="SectionBody"/>
    <w:rsid w:val="00333367"/>
    <w:pPr>
      <w:ind w:left="737" w:hanging="737"/>
      <w:jc w:val="left"/>
    </w:pPr>
  </w:style>
  <w:style w:type="paragraph" w:customStyle="1" w:styleId="NomenclatureSub-header">
    <w:name w:val="Nomenclature Sub-header"/>
    <w:next w:val="NomenclatureBody"/>
    <w:rsid w:val="00333367"/>
    <w:pPr>
      <w:tabs>
        <w:tab w:val="left" w:pos="284"/>
      </w:tabs>
      <w:spacing w:before="240" w:after="113" w:line="264" w:lineRule="exact"/>
      <w:ind w:left="426" w:right="51" w:hanging="426"/>
    </w:pPr>
    <w:rPr>
      <w:rFonts w:ascii="Arial" w:hAnsi="Arial"/>
      <w:b/>
      <w:noProof/>
      <w:sz w:val="16"/>
      <w:lang w:val="pt-PT" w:eastAsia="pt-BR"/>
    </w:rPr>
  </w:style>
  <w:style w:type="paragraph" w:styleId="Sangra2detindependiente">
    <w:name w:val="Body Text Indent 2"/>
    <w:basedOn w:val="Normal"/>
    <w:rsid w:val="00333367"/>
    <w:pPr>
      <w:ind w:left="360"/>
    </w:pPr>
    <w:rPr>
      <w:rFonts w:ascii="Arial" w:hAnsi="Arial"/>
    </w:rPr>
  </w:style>
  <w:style w:type="character" w:customStyle="1" w:styleId="Symbol">
    <w:name w:val="Symbol"/>
    <w:rsid w:val="00333367"/>
    <w:rPr>
      <w:rFonts w:ascii="Symbol" w:hAnsi="Symbol"/>
      <w:noProof/>
      <w:sz w:val="16"/>
    </w:rPr>
  </w:style>
  <w:style w:type="paragraph" w:styleId="Sangra3detindependiente">
    <w:name w:val="Body Text Indent 3"/>
    <w:basedOn w:val="Normal"/>
    <w:rsid w:val="00333367"/>
    <w:pPr>
      <w:ind w:left="355"/>
      <w:jc w:val="both"/>
    </w:pPr>
    <w:rPr>
      <w:rFonts w:ascii="Arial" w:hAnsi="Arial"/>
    </w:rPr>
  </w:style>
  <w:style w:type="paragraph" w:styleId="Textoindependiente2">
    <w:name w:val="Body Text 2"/>
    <w:basedOn w:val="Normal"/>
    <w:rsid w:val="00333367"/>
    <w:pPr>
      <w:autoSpaceDE w:val="0"/>
      <w:autoSpaceDN w:val="0"/>
      <w:adjustRightInd w:val="0"/>
    </w:pPr>
    <w:rPr>
      <w:color w:val="FF0000"/>
      <w:sz w:val="24"/>
      <w:szCs w:val="17"/>
      <w:lang w:val="pt-BR"/>
    </w:rPr>
  </w:style>
  <w:style w:type="paragraph" w:styleId="Sangradetextonormal">
    <w:name w:val="Body Text Indent"/>
    <w:basedOn w:val="Normal"/>
    <w:rsid w:val="00333367"/>
    <w:pPr>
      <w:tabs>
        <w:tab w:val="left" w:pos="284"/>
      </w:tabs>
      <w:spacing w:line="188" w:lineRule="exact"/>
      <w:ind w:left="426" w:hanging="426"/>
    </w:pPr>
    <w:rPr>
      <w:sz w:val="16"/>
    </w:rPr>
  </w:style>
  <w:style w:type="paragraph" w:customStyle="1" w:styleId="PaperHeader">
    <w:name w:val="Paper Header"/>
    <w:basedOn w:val="Normal"/>
    <w:rsid w:val="00333367"/>
    <w:rPr>
      <w:rFonts w:ascii="Arial" w:hAnsi="Arial"/>
      <w:sz w:val="16"/>
      <w:lang w:val="pt-BR"/>
    </w:rPr>
  </w:style>
  <w:style w:type="paragraph" w:customStyle="1" w:styleId="PageNumber1">
    <w:name w:val="Page Number1"/>
    <w:basedOn w:val="Normal"/>
    <w:rsid w:val="00333367"/>
    <w:pPr>
      <w:framePr w:wrap="around" w:vAnchor="text" w:hAnchor="margin" w:xAlign="outside" w:y="1"/>
    </w:pPr>
  </w:style>
  <w:style w:type="paragraph" w:styleId="Textoindependiente3">
    <w:name w:val="Body Text 3"/>
    <w:basedOn w:val="Normal"/>
    <w:rsid w:val="00333367"/>
    <w:pPr>
      <w:autoSpaceDE w:val="0"/>
      <w:autoSpaceDN w:val="0"/>
      <w:adjustRightInd w:val="0"/>
      <w:jc w:val="both"/>
    </w:pPr>
    <w:rPr>
      <w:color w:val="FF0000"/>
      <w:sz w:val="24"/>
      <w:szCs w:val="17"/>
      <w:lang w:val="pt-BR"/>
    </w:rPr>
  </w:style>
  <w:style w:type="paragraph" w:styleId="Encabezado">
    <w:name w:val="header"/>
    <w:basedOn w:val="Normal"/>
    <w:rsid w:val="00333367"/>
    <w:pPr>
      <w:tabs>
        <w:tab w:val="center" w:pos="4419"/>
        <w:tab w:val="right" w:pos="8838"/>
      </w:tabs>
    </w:pPr>
  </w:style>
  <w:style w:type="character" w:customStyle="1" w:styleId="hps">
    <w:name w:val="hps"/>
    <w:basedOn w:val="Fuentedeprrafopredeter"/>
    <w:rsid w:val="0000038D"/>
  </w:style>
  <w:style w:type="character" w:customStyle="1" w:styleId="apple-converted-space">
    <w:name w:val="apple-converted-space"/>
    <w:basedOn w:val="Fuentedeprrafopredeter"/>
    <w:rsid w:val="0000038D"/>
  </w:style>
  <w:style w:type="paragraph" w:styleId="Textodeglobo">
    <w:name w:val="Balloon Text"/>
    <w:basedOn w:val="Normal"/>
    <w:link w:val="TextodegloboCar"/>
    <w:rsid w:val="00771E51"/>
    <w:rPr>
      <w:rFonts w:ascii="Tahoma" w:hAnsi="Tahoma" w:cs="Tahoma"/>
      <w:sz w:val="16"/>
      <w:szCs w:val="16"/>
    </w:rPr>
  </w:style>
  <w:style w:type="character" w:customStyle="1" w:styleId="TextodegloboCar">
    <w:name w:val="Texto de globo Car"/>
    <w:basedOn w:val="Fuentedeprrafopredeter"/>
    <w:link w:val="Textodeglobo"/>
    <w:rsid w:val="00771E51"/>
    <w:rPr>
      <w:rFonts w:ascii="Tahoma" w:hAnsi="Tahoma" w:cs="Tahoma"/>
      <w:sz w:val="16"/>
      <w:szCs w:val="16"/>
      <w:lang w:val="en-US" w:eastAsia="pt-BR"/>
    </w:rPr>
  </w:style>
  <w:style w:type="character" w:customStyle="1" w:styleId="apple-style-span">
    <w:name w:val="apple-style-span"/>
    <w:basedOn w:val="Fuentedeprrafopredeter"/>
    <w:rsid w:val="005231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onjgc80@hotmail.com"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vares@alvarestech.com" TargetMode="External"/><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Copy%20of%20ixdinam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C6BAE9-72D5-4C51-B34F-9277AEAE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of ixdiname</Template>
  <TotalTime>375</TotalTime>
  <Pages>9</Pages>
  <Words>3072</Words>
  <Characters>16898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Template ENCIT2010</vt:lpstr>
    </vt:vector>
  </TitlesOfParts>
  <Company>Casa</Company>
  <LinksUpToDate>false</LinksUpToDate>
  <CharactersWithSpaces>19931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ENCIT2010</dc:title>
  <dc:subject>Template for ENCIT2010 Full &amp; Draft Papers</dc:subject>
  <dc:creator>ABCM</dc:creator>
  <cp:lastModifiedBy>JHON JAIRO</cp:lastModifiedBy>
  <cp:revision>42</cp:revision>
  <cp:lastPrinted>2011-04-01T02:44:00Z</cp:lastPrinted>
  <dcterms:created xsi:type="dcterms:W3CDTF">2011-03-31T20:52:00Z</dcterms:created>
  <dcterms:modified xsi:type="dcterms:W3CDTF">2011-04-19T11:31:00Z</dcterms:modified>
</cp:coreProperties>
</file>